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41E19" w14:textId="18D8C8CB" w:rsidR="003671C1" w:rsidRDefault="000478EC" w:rsidP="000478EC">
      <w:pPr>
        <w:spacing w:after="0" w:line="240" w:lineRule="auto"/>
        <w:rPr>
          <w:rFonts w:ascii="Helvetica" w:hAnsi="Helvetica"/>
          <w:b/>
          <w:color w:val="F58413"/>
          <w:sz w:val="26"/>
          <w:szCs w:val="26"/>
        </w:rPr>
      </w:pPr>
      <w:r w:rsidRPr="000478EC">
        <w:rPr>
          <w:rFonts w:ascii="Helvetica" w:hAnsi="Helvetica"/>
          <w:b/>
          <w:color w:val="F58413"/>
          <w:sz w:val="26"/>
          <w:szCs w:val="26"/>
        </w:rPr>
        <w:t>TOOL:  SEL-integrated Lesson Planning Checklis</w:t>
      </w:r>
      <w:r w:rsidR="003671C1">
        <w:rPr>
          <w:rFonts w:ascii="Helvetica" w:hAnsi="Helvetica"/>
          <w:b/>
          <w:color w:val="F58413"/>
          <w:sz w:val="26"/>
          <w:szCs w:val="26"/>
        </w:rPr>
        <w:t>t</w:t>
      </w:r>
    </w:p>
    <w:p w14:paraId="4F9BCBCB" w14:textId="26E5FF7E" w:rsidR="007F742A" w:rsidRDefault="007F742A" w:rsidP="000478EC">
      <w:pPr>
        <w:spacing w:after="0" w:line="240" w:lineRule="auto"/>
        <w:rPr>
          <w:rFonts w:ascii="Helvetica" w:hAnsi="Helvetica"/>
          <w:b/>
          <w:color w:val="F58413"/>
          <w:sz w:val="26"/>
          <w:szCs w:val="26"/>
        </w:rPr>
      </w:pPr>
    </w:p>
    <w:p w14:paraId="608748F5" w14:textId="4106C415" w:rsidR="007F742A" w:rsidRDefault="007F742A" w:rsidP="000478EC">
      <w:pPr>
        <w:spacing w:after="0" w:line="240" w:lineRule="auto"/>
        <w:rPr>
          <w:rFonts w:ascii="Helvetica" w:hAnsi="Helvetica"/>
          <w:b/>
          <w:color w:val="F58413"/>
          <w:sz w:val="26"/>
          <w:szCs w:val="26"/>
        </w:rPr>
      </w:pPr>
    </w:p>
    <w:p w14:paraId="3B9D34BE" w14:textId="4BEE151A" w:rsidR="007F742A" w:rsidRPr="003671C1" w:rsidRDefault="007F742A" w:rsidP="000478EC">
      <w:pPr>
        <w:spacing w:after="0" w:line="240" w:lineRule="auto"/>
        <w:rPr>
          <w:rFonts w:ascii="Helvetica" w:hAnsi="Helvetica"/>
          <w:b/>
          <w:color w:val="F58413"/>
          <w:sz w:val="26"/>
          <w:szCs w:val="26"/>
        </w:rPr>
      </w:pPr>
      <w:r w:rsidRPr="00BC503E">
        <w:rPr>
          <w:rFonts w:ascii="Helvetica" w:eastAsia="Helvetica Neue" w:hAnsi="Helvetica" w:cs="Helvetica Neue"/>
          <w:color w:val="808080" w:themeColor="background1" w:themeShade="80"/>
          <w:sz w:val="20"/>
          <w:szCs w:val="20"/>
        </w:rPr>
        <w:t xml:space="preserve">Collaborating closely with out-of-school time partners?  See the </w:t>
      </w:r>
      <w:hyperlink r:id="rId8" w:history="1">
        <w:r w:rsidRPr="00BC503E">
          <w:rPr>
            <w:rStyle w:val="Hyperlink"/>
            <w:rFonts w:ascii="Helvetica" w:eastAsia="Helvetica Neue" w:hAnsi="Helvetica" w:cs="Helvetica Neue"/>
            <w:color w:val="808080" w:themeColor="background1" w:themeShade="80"/>
            <w:sz w:val="20"/>
            <w:szCs w:val="20"/>
          </w:rPr>
          <w:t>OST-enhanced version of this tool</w:t>
        </w:r>
      </w:hyperlink>
      <w:r w:rsidRPr="00BC503E">
        <w:rPr>
          <w:rFonts w:ascii="Helvetica" w:eastAsia="Helvetica Neue" w:hAnsi="Helvetica" w:cs="Helvetica Neue"/>
          <w:color w:val="808080" w:themeColor="background1" w:themeShade="80"/>
          <w:sz w:val="20"/>
          <w:szCs w:val="20"/>
        </w:rPr>
        <w:t>. (</w:t>
      </w:r>
      <w:hyperlink r:id="rId9" w:history="1">
        <w:r w:rsidR="00131ED8">
          <w:rPr>
            <w:rStyle w:val="Hyperlink"/>
            <w:rFonts w:ascii="Helvetica" w:eastAsia="Helvetica Neue" w:hAnsi="Helvetica" w:cs="Helvetica Neue"/>
            <w:sz w:val="20"/>
            <w:szCs w:val="20"/>
          </w:rPr>
          <w:t>http://bit.ly/2W0NLFg</w:t>
        </w:r>
      </w:hyperlink>
      <w:bookmarkStart w:id="0" w:name="_GoBack"/>
      <w:bookmarkEnd w:id="0"/>
      <w:r w:rsidRPr="00BC503E">
        <w:rPr>
          <w:rFonts w:ascii="Helvetica" w:eastAsia="Helvetica Neue" w:hAnsi="Helvetica" w:cs="Helvetica Neue"/>
          <w:color w:val="808080" w:themeColor="background1" w:themeShade="80"/>
          <w:sz w:val="20"/>
          <w:szCs w:val="20"/>
        </w:rPr>
        <w:t>)</w:t>
      </w:r>
    </w:p>
    <w:tbl>
      <w:tblPr>
        <w:tblStyle w:val="TableGrid"/>
        <w:tblpPr w:leftFromText="180" w:rightFromText="180" w:vertAnchor="page" w:horzAnchor="margin" w:tblpXSpec="center" w:tblpY="1733"/>
        <w:tblW w:w="10125" w:type="dxa"/>
        <w:tblLook w:val="04A0" w:firstRow="1" w:lastRow="0" w:firstColumn="1" w:lastColumn="0" w:noHBand="0" w:noVBand="1"/>
      </w:tblPr>
      <w:tblGrid>
        <w:gridCol w:w="10125"/>
      </w:tblGrid>
      <w:tr w:rsidR="003671C1" w:rsidRPr="00C53287" w14:paraId="05E9AC71" w14:textId="77777777" w:rsidTr="003671C1">
        <w:trPr>
          <w:trHeight w:val="720"/>
        </w:trPr>
        <w:tc>
          <w:tcPr>
            <w:tcW w:w="10125" w:type="dxa"/>
            <w:tcBorders>
              <w:top w:val="single" w:sz="4" w:space="0" w:color="F2F2F2"/>
              <w:left w:val="nil"/>
              <w:bottom w:val="single" w:sz="4" w:space="0" w:color="F2F2F2"/>
              <w:right w:val="nil"/>
            </w:tcBorders>
            <w:shd w:val="clear" w:color="auto" w:fill="F2F2F2" w:themeFill="background1" w:themeFillShade="F2"/>
            <w:vAlign w:val="center"/>
          </w:tcPr>
          <w:p w14:paraId="41D02E16" w14:textId="17E07442" w:rsidR="003671C1" w:rsidRPr="00FA369B" w:rsidRDefault="003671C1" w:rsidP="003671C1">
            <w:pPr>
              <w:pStyle w:val="ListParagraph"/>
              <w:ind w:left="0"/>
              <w:rPr>
                <w:rFonts w:ascii="Helvetica" w:hAnsi="Helvetica"/>
                <w:b/>
                <w:color w:val="0F243E" w:themeColor="text2" w:themeShade="80"/>
                <w:sz w:val="20"/>
                <w:szCs w:val="20"/>
              </w:rPr>
            </w:pPr>
            <w:r>
              <w:rPr>
                <w:rFonts w:ascii="Helvetica" w:hAnsi="Helvetica"/>
                <w:b/>
                <w:color w:val="0F243E" w:themeColor="text2" w:themeShade="80"/>
                <w:sz w:val="20"/>
                <w:szCs w:val="20"/>
              </w:rPr>
              <w:t>Directions:</w:t>
            </w:r>
          </w:p>
          <w:p w14:paraId="6A84DB9B" w14:textId="0568D755" w:rsidR="003671C1" w:rsidRPr="00C53287" w:rsidRDefault="003671C1" w:rsidP="003671C1">
            <w:pPr>
              <w:pStyle w:val="ListParagraph"/>
              <w:ind w:left="0"/>
              <w:rPr>
                <w:rFonts w:ascii="Helvetica" w:hAnsi="Helvetica"/>
                <w:color w:val="FFFFFF" w:themeColor="background1"/>
                <w:sz w:val="20"/>
                <w:szCs w:val="20"/>
              </w:rPr>
            </w:pPr>
            <w:r w:rsidRPr="003671C1">
              <w:rPr>
                <w:rFonts w:ascii="Helvetica" w:hAnsi="Helvetica"/>
                <w:i/>
                <w:color w:val="0F243E" w:themeColor="text2" w:themeShade="80"/>
                <w:sz w:val="20"/>
                <w:szCs w:val="20"/>
              </w:rPr>
              <w:t>Strong SEL-integrated lessons include some or all of the following practices. As you review your lesson plan, identify places where these practices are already present, or where they may be included. (Not all lessons will include all practices.)</w:t>
            </w:r>
          </w:p>
        </w:tc>
      </w:tr>
    </w:tbl>
    <w:p w14:paraId="3EB9F8E5" w14:textId="77777777" w:rsidR="004F1FE1" w:rsidRPr="00E710E2" w:rsidRDefault="004F1FE1" w:rsidP="000478EC">
      <w:pPr>
        <w:pStyle w:val="ListParagraph"/>
        <w:spacing w:after="0" w:line="240" w:lineRule="auto"/>
        <w:ind w:left="0"/>
        <w:contextualSpacing w:val="0"/>
        <w:rPr>
          <w:rFonts w:ascii="Helvetica" w:hAnsi="Helvetica"/>
          <w:u w:val="single"/>
        </w:rPr>
      </w:pPr>
    </w:p>
    <w:p w14:paraId="68858654" w14:textId="60F3EF7E" w:rsidR="00B71A71" w:rsidRPr="00970826" w:rsidRDefault="00B536F9" w:rsidP="000478EC">
      <w:pPr>
        <w:pStyle w:val="ListParagraph"/>
        <w:spacing w:after="0" w:line="240" w:lineRule="auto"/>
        <w:ind w:left="0"/>
        <w:contextualSpacing w:val="0"/>
        <w:rPr>
          <w:rFonts w:ascii="Helvetica" w:hAnsi="Helvetica"/>
          <w:sz w:val="20"/>
          <w:szCs w:val="20"/>
        </w:rPr>
      </w:pPr>
      <w:r w:rsidRPr="00970826">
        <w:rPr>
          <w:rFonts w:ascii="Helvetica" w:hAnsi="Helvetica"/>
          <w:b/>
          <w:sz w:val="20"/>
          <w:szCs w:val="20"/>
        </w:rPr>
        <w:t>Academic and SEL learning objectives</w:t>
      </w:r>
    </w:p>
    <w:p w14:paraId="63DB385A" w14:textId="5A3313DA" w:rsidR="00B536F9" w:rsidRPr="00970826" w:rsidRDefault="00B536F9" w:rsidP="000478EC">
      <w:pPr>
        <w:pStyle w:val="ListParagraph"/>
        <w:spacing w:after="0" w:line="240" w:lineRule="auto"/>
        <w:ind w:left="0"/>
        <w:contextualSpacing w:val="0"/>
        <w:rPr>
          <w:rFonts w:ascii="Helvetica" w:hAnsi="Helvetica"/>
          <w:sz w:val="20"/>
          <w:szCs w:val="20"/>
        </w:rPr>
      </w:pPr>
      <w:r w:rsidRPr="00970826">
        <w:rPr>
          <w:rFonts w:ascii="Helvetica" w:hAnsi="Helvetica"/>
          <w:sz w:val="20"/>
          <w:szCs w:val="20"/>
        </w:rPr>
        <w:t>Articulate both the academic and social-emotional goals for the lesson. Ensure that goals are developmentally appropriate and correspond with any standards adopted by your school. Set SEL goals that reflect the social demands of tasks students will perform in the lesson.</w:t>
      </w:r>
    </w:p>
    <w:p w14:paraId="748D6570" w14:textId="77777777" w:rsidR="00B71A71" w:rsidRPr="00970826" w:rsidRDefault="00B71A71" w:rsidP="000478EC">
      <w:pPr>
        <w:pStyle w:val="ListParagraph"/>
        <w:spacing w:after="0" w:line="240" w:lineRule="auto"/>
        <w:ind w:left="0"/>
        <w:contextualSpacing w:val="0"/>
        <w:rPr>
          <w:rFonts w:ascii="Helvetica" w:hAnsi="Helvetica"/>
          <w:sz w:val="20"/>
          <w:szCs w:val="20"/>
          <w:u w:val="single"/>
        </w:rPr>
      </w:pPr>
    </w:p>
    <w:p w14:paraId="5D9BE29A" w14:textId="0DD92191" w:rsidR="00B71A71" w:rsidRPr="00970826" w:rsidRDefault="00A279D4" w:rsidP="000478EC">
      <w:pPr>
        <w:pStyle w:val="ListParagraph"/>
        <w:spacing w:after="0" w:line="240" w:lineRule="auto"/>
        <w:ind w:left="0"/>
        <w:contextualSpacing w:val="0"/>
        <w:rPr>
          <w:rFonts w:ascii="Helvetica" w:hAnsi="Helvetica"/>
          <w:sz w:val="20"/>
          <w:szCs w:val="20"/>
        </w:rPr>
      </w:pPr>
      <w:r w:rsidRPr="00970826">
        <w:rPr>
          <w:rFonts w:ascii="Helvetica" w:hAnsi="Helvetica"/>
          <w:b/>
          <w:sz w:val="20"/>
          <w:szCs w:val="20"/>
        </w:rPr>
        <w:t>Open-ended questions</w:t>
      </w:r>
    </w:p>
    <w:p w14:paraId="14FAB569" w14:textId="657F3EDF" w:rsidR="00A279D4" w:rsidRPr="00970826" w:rsidRDefault="00A279D4" w:rsidP="000478EC">
      <w:pPr>
        <w:pStyle w:val="ListParagraph"/>
        <w:spacing w:after="0" w:line="240" w:lineRule="auto"/>
        <w:ind w:left="0"/>
        <w:contextualSpacing w:val="0"/>
        <w:rPr>
          <w:rFonts w:ascii="Helvetica" w:hAnsi="Helvetica"/>
          <w:sz w:val="20"/>
          <w:szCs w:val="20"/>
        </w:rPr>
      </w:pPr>
      <w:r w:rsidRPr="00970826">
        <w:rPr>
          <w:rFonts w:ascii="Helvetica" w:hAnsi="Helvetica"/>
          <w:sz w:val="20"/>
          <w:szCs w:val="20"/>
        </w:rPr>
        <w:t>Open-ended questions cannot be answered with one right answer or a simple “yes/no.” Their goal is to surface student thinking rather than elicit a “correct” answer. Review your lesson pla</w:t>
      </w:r>
      <w:r w:rsidR="00383A76" w:rsidRPr="00970826">
        <w:rPr>
          <w:rFonts w:ascii="Helvetica" w:hAnsi="Helvetica"/>
          <w:sz w:val="20"/>
          <w:szCs w:val="20"/>
        </w:rPr>
        <w:t>n to see if closed/</w:t>
      </w:r>
      <w:r w:rsidRPr="00970826">
        <w:rPr>
          <w:rFonts w:ascii="Helvetica" w:hAnsi="Helvetica"/>
          <w:sz w:val="20"/>
          <w:szCs w:val="20"/>
        </w:rPr>
        <w:t xml:space="preserve">rhetorical questions or areas of teacher explanation </w:t>
      </w:r>
      <w:r w:rsidR="00383A76" w:rsidRPr="00970826">
        <w:rPr>
          <w:rFonts w:ascii="Helvetica" w:hAnsi="Helvetica"/>
          <w:sz w:val="20"/>
          <w:szCs w:val="20"/>
        </w:rPr>
        <w:t>can be replaced with</w:t>
      </w:r>
      <w:r w:rsidRPr="00970826">
        <w:rPr>
          <w:rFonts w:ascii="Helvetica" w:hAnsi="Helvetica"/>
          <w:sz w:val="20"/>
          <w:szCs w:val="20"/>
        </w:rPr>
        <w:t xml:space="preserve"> one or more open-ended questions. </w:t>
      </w:r>
      <w:r w:rsidR="006B3B5C" w:rsidRPr="00970826">
        <w:rPr>
          <w:rFonts w:ascii="Helvetica" w:hAnsi="Helvetica"/>
          <w:sz w:val="20"/>
          <w:szCs w:val="20"/>
        </w:rPr>
        <w:t>Write out</w:t>
      </w:r>
      <w:r w:rsidR="00C11183" w:rsidRPr="00970826">
        <w:rPr>
          <w:rFonts w:ascii="Helvetica" w:hAnsi="Helvetica"/>
          <w:sz w:val="20"/>
          <w:szCs w:val="20"/>
        </w:rPr>
        <w:t xml:space="preserve"> the </w:t>
      </w:r>
      <w:r w:rsidRPr="00970826">
        <w:rPr>
          <w:rFonts w:ascii="Helvetica" w:hAnsi="Helvetica"/>
          <w:sz w:val="20"/>
          <w:szCs w:val="20"/>
        </w:rPr>
        <w:t xml:space="preserve">exact wording </w:t>
      </w:r>
      <w:r w:rsidR="00574998" w:rsidRPr="00970826">
        <w:rPr>
          <w:rFonts w:ascii="Helvetica" w:hAnsi="Helvetica"/>
          <w:sz w:val="20"/>
          <w:szCs w:val="20"/>
        </w:rPr>
        <w:t xml:space="preserve">and sequence </w:t>
      </w:r>
      <w:r w:rsidRPr="00970826">
        <w:rPr>
          <w:rFonts w:ascii="Helvetica" w:hAnsi="Helvetica"/>
          <w:sz w:val="20"/>
          <w:szCs w:val="20"/>
        </w:rPr>
        <w:t xml:space="preserve">of questions </w:t>
      </w:r>
      <w:r w:rsidR="00574998" w:rsidRPr="00970826">
        <w:rPr>
          <w:rFonts w:ascii="Helvetica" w:hAnsi="Helvetica"/>
          <w:sz w:val="20"/>
          <w:szCs w:val="20"/>
        </w:rPr>
        <w:t>ahead of time</w:t>
      </w:r>
      <w:r w:rsidRPr="00970826">
        <w:rPr>
          <w:rFonts w:ascii="Helvetica" w:hAnsi="Helvetica"/>
          <w:sz w:val="20"/>
          <w:szCs w:val="20"/>
        </w:rPr>
        <w:t xml:space="preserve">. </w:t>
      </w:r>
      <w:r w:rsidR="00C71667" w:rsidRPr="00970826">
        <w:rPr>
          <w:rFonts w:ascii="Helvetica" w:hAnsi="Helvetica"/>
          <w:sz w:val="20"/>
          <w:szCs w:val="20"/>
        </w:rPr>
        <w:t>I</w:t>
      </w:r>
      <w:r w:rsidRPr="00970826">
        <w:rPr>
          <w:rFonts w:ascii="Helvetica" w:hAnsi="Helvetica"/>
          <w:sz w:val="20"/>
          <w:szCs w:val="20"/>
        </w:rPr>
        <w:t>nclude questions such as:</w:t>
      </w:r>
    </w:p>
    <w:p w14:paraId="710E4BE4"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do you notice about _______________?</w:t>
      </w:r>
    </w:p>
    <w:p w14:paraId="4C82665C"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are some examples of _______________?</w:t>
      </w:r>
    </w:p>
    <w:p w14:paraId="419DAD11"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How is this [similar to/different from] something we’ve seen before?</w:t>
      </w:r>
    </w:p>
    <w:p w14:paraId="59053041"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do you know, or think you know, about ___________?</w:t>
      </w:r>
    </w:p>
    <w:p w14:paraId="3719079A"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do you want to know about _____________?</w:t>
      </w:r>
    </w:p>
    <w:p w14:paraId="56457E8E"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Why does it make sense that ______________?</w:t>
      </w:r>
    </w:p>
    <w:p w14:paraId="4314DEBC"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do you think the author is trying to do here, and why?</w:t>
      </w:r>
    </w:p>
    <w:p w14:paraId="12B1A146"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How did you solve this problem?</w:t>
      </w:r>
    </w:p>
    <w:p w14:paraId="56A59135" w14:textId="6F797252"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How do you know?</w:t>
      </w:r>
    </w:p>
    <w:p w14:paraId="21239EB7" w14:textId="77777777" w:rsidR="00B71A71" w:rsidRPr="00B71A71" w:rsidRDefault="00B71A71" w:rsidP="000478EC">
      <w:pPr>
        <w:spacing w:after="0" w:line="240" w:lineRule="auto"/>
        <w:ind w:left="720" w:hanging="360"/>
        <w:rPr>
          <w:rFonts w:ascii="Helvetica" w:hAnsi="Helvetica"/>
          <w:i/>
          <w:sz w:val="18"/>
          <w:szCs w:val="18"/>
        </w:rPr>
      </w:pPr>
    </w:p>
    <w:p w14:paraId="01C0E362" w14:textId="7537EED6" w:rsidR="00B71A71" w:rsidRDefault="00A279D4" w:rsidP="000478EC">
      <w:pPr>
        <w:pStyle w:val="ListParagraph"/>
        <w:spacing w:after="0" w:line="240" w:lineRule="auto"/>
        <w:ind w:left="0"/>
        <w:contextualSpacing w:val="0"/>
        <w:rPr>
          <w:rFonts w:ascii="Helvetica" w:hAnsi="Helvetica"/>
          <w:sz w:val="20"/>
          <w:szCs w:val="20"/>
        </w:rPr>
      </w:pPr>
      <w:r w:rsidRPr="00B71A71">
        <w:rPr>
          <w:rFonts w:ascii="Helvetica" w:hAnsi="Helvetica"/>
          <w:b/>
          <w:sz w:val="20"/>
          <w:szCs w:val="20"/>
        </w:rPr>
        <w:t>Cooperative structures</w:t>
      </w:r>
    </w:p>
    <w:p w14:paraId="07BC37A9" w14:textId="2399AEAF" w:rsidR="00BC51DE" w:rsidRDefault="005F0F6E" w:rsidP="000478EC">
      <w:pPr>
        <w:pStyle w:val="ListParagraph"/>
        <w:spacing w:after="0" w:line="240" w:lineRule="auto"/>
        <w:ind w:left="0"/>
        <w:contextualSpacing w:val="0"/>
        <w:rPr>
          <w:rFonts w:ascii="Helvetica" w:hAnsi="Helvetica"/>
          <w:sz w:val="20"/>
          <w:szCs w:val="20"/>
        </w:rPr>
      </w:pPr>
      <w:r w:rsidRPr="00671C32">
        <w:rPr>
          <w:rFonts w:ascii="Helvetica" w:hAnsi="Helvetica"/>
          <w:sz w:val="20"/>
          <w:szCs w:val="20"/>
        </w:rPr>
        <w:t>Look for places to use</w:t>
      </w:r>
      <w:r w:rsidR="00A279D4" w:rsidRPr="00671C32">
        <w:rPr>
          <w:rFonts w:ascii="Helvetica" w:hAnsi="Helvetica"/>
          <w:sz w:val="20"/>
          <w:szCs w:val="20"/>
        </w:rPr>
        <w:t xml:space="preserve"> “</w:t>
      </w:r>
      <w:hyperlink r:id="rId10" w:history="1">
        <w:r w:rsidR="00A279D4" w:rsidRPr="00671C32">
          <w:rPr>
            <w:rStyle w:val="Hyperlink"/>
            <w:rFonts w:ascii="Helvetica" w:hAnsi="Helvetica"/>
            <w:sz w:val="20"/>
            <w:szCs w:val="20"/>
          </w:rPr>
          <w:t>Turn to Your Partner</w:t>
        </w:r>
      </w:hyperlink>
      <w:r w:rsidR="00C01D2F" w:rsidRPr="00671C32">
        <w:rPr>
          <w:rFonts w:ascii="Helvetica" w:hAnsi="Helvetica"/>
          <w:sz w:val="20"/>
          <w:szCs w:val="20"/>
        </w:rPr>
        <w:t>,” or “Think, Pair, Share”.</w:t>
      </w:r>
    </w:p>
    <w:p w14:paraId="59CF2CF0" w14:textId="7BFBEA52" w:rsidR="0043242A" w:rsidRDefault="0043242A" w:rsidP="000478EC">
      <w:pPr>
        <w:pStyle w:val="ListParagraph"/>
        <w:spacing w:after="0" w:line="240" w:lineRule="auto"/>
        <w:ind w:left="0"/>
        <w:contextualSpacing w:val="0"/>
        <w:rPr>
          <w:rFonts w:ascii="Helvetica" w:hAnsi="Helvetica"/>
          <w:sz w:val="20"/>
          <w:szCs w:val="20"/>
        </w:rPr>
      </w:pPr>
    </w:p>
    <w:tbl>
      <w:tblPr>
        <w:tblStyle w:val="TableGrid"/>
        <w:tblpPr w:leftFromText="180" w:rightFromText="180" w:vertAnchor="page" w:horzAnchor="margin" w:tblpXSpec="center" w:tblpY="1733"/>
        <w:tblW w:w="10125" w:type="dxa"/>
        <w:tblLook w:val="04A0" w:firstRow="1" w:lastRow="0" w:firstColumn="1" w:lastColumn="0" w:noHBand="0" w:noVBand="1"/>
      </w:tblPr>
      <w:tblGrid>
        <w:gridCol w:w="10125"/>
      </w:tblGrid>
      <w:tr w:rsidR="0043242A" w:rsidRPr="00C53287" w14:paraId="02B3DD96" w14:textId="77777777" w:rsidTr="00F90963">
        <w:trPr>
          <w:trHeight w:val="720"/>
        </w:trPr>
        <w:tc>
          <w:tcPr>
            <w:tcW w:w="10125" w:type="dxa"/>
            <w:tcBorders>
              <w:top w:val="single" w:sz="4" w:space="0" w:color="F2F2F2"/>
              <w:left w:val="nil"/>
              <w:bottom w:val="single" w:sz="4" w:space="0" w:color="F2F2F2"/>
              <w:right w:val="nil"/>
            </w:tcBorders>
            <w:shd w:val="clear" w:color="auto" w:fill="F2F2F2" w:themeFill="background1" w:themeFillShade="F2"/>
            <w:vAlign w:val="center"/>
          </w:tcPr>
          <w:p w14:paraId="1DAB6DB2" w14:textId="77777777" w:rsidR="0043242A" w:rsidRPr="00FA369B" w:rsidRDefault="0043242A" w:rsidP="00F90963">
            <w:pPr>
              <w:pStyle w:val="ListParagraph"/>
              <w:ind w:left="0"/>
              <w:rPr>
                <w:rFonts w:ascii="Helvetica" w:hAnsi="Helvetica"/>
                <w:b/>
                <w:color w:val="0F243E" w:themeColor="text2" w:themeShade="80"/>
                <w:sz w:val="20"/>
                <w:szCs w:val="20"/>
              </w:rPr>
            </w:pPr>
            <w:r>
              <w:rPr>
                <w:rFonts w:ascii="Helvetica" w:hAnsi="Helvetica"/>
                <w:b/>
                <w:color w:val="0F243E" w:themeColor="text2" w:themeShade="80"/>
                <w:sz w:val="20"/>
                <w:szCs w:val="20"/>
              </w:rPr>
              <w:t>Directions:</w:t>
            </w:r>
          </w:p>
          <w:p w14:paraId="549C13E3" w14:textId="77777777" w:rsidR="0043242A" w:rsidRPr="00C53287" w:rsidRDefault="0043242A" w:rsidP="00F90963">
            <w:pPr>
              <w:pStyle w:val="ListParagraph"/>
              <w:ind w:left="0"/>
              <w:rPr>
                <w:rFonts w:ascii="Helvetica" w:hAnsi="Helvetica"/>
                <w:color w:val="FFFFFF" w:themeColor="background1"/>
                <w:sz w:val="20"/>
                <w:szCs w:val="20"/>
              </w:rPr>
            </w:pPr>
            <w:r w:rsidRPr="003671C1">
              <w:rPr>
                <w:rFonts w:ascii="Helvetica" w:hAnsi="Helvetica"/>
                <w:i/>
                <w:color w:val="0F243E" w:themeColor="text2" w:themeShade="80"/>
                <w:sz w:val="20"/>
                <w:szCs w:val="20"/>
              </w:rPr>
              <w:t>Strong SEL-integrated lessons include some or all of the following practices. As you review your lesson plan, identify places where these practices are already present, or where they may be included. (Not all lessons will include all practices.)</w:t>
            </w:r>
          </w:p>
        </w:tc>
      </w:tr>
    </w:tbl>
    <w:p w14:paraId="0A5944A7" w14:textId="77777777" w:rsidR="0043242A" w:rsidRPr="00671C32" w:rsidRDefault="0043242A" w:rsidP="0043242A">
      <w:pPr>
        <w:pStyle w:val="ListParagraph"/>
        <w:spacing w:after="0" w:line="240" w:lineRule="auto"/>
        <w:ind w:left="0" w:firstLine="720"/>
        <w:contextualSpacing w:val="0"/>
        <w:rPr>
          <w:rFonts w:ascii="Helvetica" w:hAnsi="Helvetica"/>
          <w:sz w:val="20"/>
          <w:szCs w:val="20"/>
        </w:rPr>
      </w:pPr>
    </w:p>
    <w:tbl>
      <w:tblPr>
        <w:tblStyle w:val="TableGrid"/>
        <w:tblW w:w="0" w:type="auto"/>
        <w:tblLook w:val="04A0" w:firstRow="1" w:lastRow="0" w:firstColumn="1" w:lastColumn="0" w:noHBand="0" w:noVBand="1"/>
      </w:tblPr>
      <w:tblGrid>
        <w:gridCol w:w="10070"/>
      </w:tblGrid>
      <w:tr w:rsidR="0043242A" w14:paraId="75262961" w14:textId="77777777" w:rsidTr="0043242A">
        <w:tc>
          <w:tcPr>
            <w:tcW w:w="10070" w:type="dxa"/>
            <w:tcBorders>
              <w:top w:val="nil"/>
              <w:left w:val="nil"/>
              <w:bottom w:val="nil"/>
              <w:right w:val="nil"/>
            </w:tcBorders>
            <w:shd w:val="clear" w:color="auto" w:fill="F2F2F2" w:themeFill="background1" w:themeFillShade="F2"/>
          </w:tcPr>
          <w:p w14:paraId="675D6509" w14:textId="01D3ECB5" w:rsidR="0043242A" w:rsidRPr="00FA369B" w:rsidRDefault="0043242A" w:rsidP="0043242A">
            <w:pPr>
              <w:pStyle w:val="ListParagraph"/>
              <w:ind w:left="0"/>
              <w:rPr>
                <w:rFonts w:ascii="Helvetica" w:hAnsi="Helvetica"/>
                <w:b/>
                <w:color w:val="0F243E" w:themeColor="text2" w:themeShade="80"/>
                <w:sz w:val="20"/>
                <w:szCs w:val="20"/>
              </w:rPr>
            </w:pPr>
            <w:r>
              <w:rPr>
                <w:rFonts w:ascii="Helvetica" w:hAnsi="Helvetica"/>
                <w:b/>
                <w:color w:val="0F243E" w:themeColor="text2" w:themeShade="80"/>
                <w:sz w:val="20"/>
                <w:szCs w:val="20"/>
              </w:rPr>
              <w:t>Tips for Using Cooperative Structures</w:t>
            </w:r>
          </w:p>
          <w:p w14:paraId="0D6EE1D7" w14:textId="77777777"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t xml:space="preserve">Teach cooperative structures </w:t>
            </w:r>
            <w:r>
              <w:rPr>
                <w:rFonts w:ascii="Helvetica" w:hAnsi="Helvetica"/>
                <w:sz w:val="18"/>
                <w:szCs w:val="18"/>
              </w:rPr>
              <w:t xml:space="preserve">as procedures </w:t>
            </w:r>
            <w:r w:rsidRPr="008B07B3">
              <w:rPr>
                <w:rFonts w:ascii="Helvetica" w:hAnsi="Helvetica"/>
                <w:sz w:val="18"/>
                <w:szCs w:val="18"/>
              </w:rPr>
              <w:t>and have students practice to mastery.</w:t>
            </w:r>
          </w:p>
          <w:p w14:paraId="71DABB9C" w14:textId="77777777"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t xml:space="preserve">Make </w:t>
            </w:r>
            <w:r>
              <w:rPr>
                <w:rFonts w:ascii="Helvetica" w:hAnsi="Helvetica"/>
                <w:sz w:val="18"/>
                <w:szCs w:val="18"/>
              </w:rPr>
              <w:t xml:space="preserve">sure </w:t>
            </w:r>
            <w:r w:rsidRPr="008B07B3">
              <w:rPr>
                <w:rFonts w:ascii="Helvetica" w:hAnsi="Helvetica"/>
                <w:sz w:val="18"/>
                <w:szCs w:val="18"/>
              </w:rPr>
              <w:t xml:space="preserve">questions </w:t>
            </w:r>
            <w:r>
              <w:rPr>
                <w:rFonts w:ascii="Helvetica" w:hAnsi="Helvetica"/>
                <w:sz w:val="18"/>
                <w:szCs w:val="18"/>
              </w:rPr>
              <w:t xml:space="preserve">are </w:t>
            </w:r>
            <w:r w:rsidRPr="008B07B3">
              <w:rPr>
                <w:rFonts w:ascii="Helvetica" w:hAnsi="Helvetica"/>
                <w:sz w:val="18"/>
                <w:szCs w:val="18"/>
              </w:rPr>
              <w:t>open-ended so students have something to talk about.</w:t>
            </w:r>
          </w:p>
          <w:p w14:paraId="6F5C4CF3" w14:textId="77777777"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t xml:space="preserve">Ask the question </w:t>
            </w:r>
            <w:r w:rsidRPr="008B07B3">
              <w:rPr>
                <w:rFonts w:ascii="Helvetica" w:hAnsi="Helvetica"/>
                <w:i/>
                <w:sz w:val="18"/>
                <w:szCs w:val="18"/>
              </w:rPr>
              <w:t>before</w:t>
            </w:r>
            <w:r w:rsidRPr="008B07B3">
              <w:rPr>
                <w:rFonts w:ascii="Helvetica" w:hAnsi="Helvetica"/>
                <w:sz w:val="18"/>
                <w:szCs w:val="18"/>
              </w:rPr>
              <w:t xml:space="preserve"> giving the prompt to “Turn to your partner” so everyone hears the question before moving (for example, </w:t>
            </w:r>
            <w:r w:rsidRPr="008B07B3">
              <w:rPr>
                <w:rFonts w:ascii="Helvetica" w:hAnsi="Helvetica"/>
                <w:i/>
                <w:sz w:val="18"/>
                <w:szCs w:val="18"/>
              </w:rPr>
              <w:t xml:space="preserve">What thoughts do you have about what I’ve said so far? </w:t>
            </w:r>
            <w:r w:rsidRPr="008B07B3">
              <w:rPr>
                <w:rFonts w:ascii="Helvetica" w:hAnsi="Helvetica"/>
                <w:sz w:val="18"/>
                <w:szCs w:val="18"/>
              </w:rPr>
              <w:t xml:space="preserve">[pause] </w:t>
            </w:r>
            <w:r w:rsidRPr="008B07B3">
              <w:rPr>
                <w:rFonts w:ascii="Helvetica" w:hAnsi="Helvetica"/>
                <w:i/>
                <w:sz w:val="18"/>
                <w:szCs w:val="18"/>
              </w:rPr>
              <w:t>Turn to your partner</w:t>
            </w:r>
            <w:r w:rsidRPr="008B07B3">
              <w:rPr>
                <w:rFonts w:ascii="Helvetica" w:hAnsi="Helvetica"/>
                <w:sz w:val="18"/>
                <w:szCs w:val="18"/>
              </w:rPr>
              <w:t>.).</w:t>
            </w:r>
          </w:p>
          <w:p w14:paraId="4300FB17" w14:textId="77777777"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t xml:space="preserve">Elicit active response during lecture by asking, </w:t>
            </w:r>
            <w:proofErr w:type="gramStart"/>
            <w:r w:rsidRPr="008056BF">
              <w:rPr>
                <w:rFonts w:ascii="Helvetica" w:hAnsi="Helvetica"/>
                <w:i/>
                <w:sz w:val="18"/>
                <w:szCs w:val="18"/>
              </w:rPr>
              <w:t>What</w:t>
            </w:r>
            <w:proofErr w:type="gramEnd"/>
            <w:r w:rsidRPr="008056BF">
              <w:rPr>
                <w:rFonts w:ascii="Helvetica" w:hAnsi="Helvetica"/>
                <w:i/>
                <w:sz w:val="18"/>
                <w:szCs w:val="18"/>
              </w:rPr>
              <w:t xml:space="preserve"> </w:t>
            </w:r>
            <w:r>
              <w:rPr>
                <w:rFonts w:ascii="Helvetica" w:hAnsi="Helvetica"/>
                <w:i/>
                <w:sz w:val="18"/>
                <w:szCs w:val="18"/>
              </w:rPr>
              <w:t>do you think about what you’ve heard so far</w:t>
            </w:r>
            <w:r w:rsidRPr="008056BF">
              <w:rPr>
                <w:rFonts w:ascii="Helvetica" w:hAnsi="Helvetica"/>
                <w:i/>
                <w:sz w:val="18"/>
                <w:szCs w:val="18"/>
              </w:rPr>
              <w:t xml:space="preserve">? </w:t>
            </w:r>
            <w:r>
              <w:rPr>
                <w:rFonts w:ascii="Helvetica" w:hAnsi="Helvetica"/>
                <w:sz w:val="18"/>
                <w:szCs w:val="18"/>
              </w:rPr>
              <w:t>o</w:t>
            </w:r>
            <w:r w:rsidRPr="00E710E2">
              <w:rPr>
                <w:rFonts w:ascii="Helvetica" w:hAnsi="Helvetica"/>
                <w:sz w:val="18"/>
                <w:szCs w:val="18"/>
              </w:rPr>
              <w:t xml:space="preserve">r </w:t>
            </w:r>
            <w:r w:rsidRPr="008056BF">
              <w:rPr>
                <w:rFonts w:ascii="Helvetica" w:hAnsi="Helvetica"/>
                <w:i/>
                <w:sz w:val="18"/>
                <w:szCs w:val="18"/>
              </w:rPr>
              <w:t xml:space="preserve">How does </w:t>
            </w:r>
            <w:r>
              <w:rPr>
                <w:rFonts w:ascii="Helvetica" w:hAnsi="Helvetica"/>
                <w:i/>
                <w:sz w:val="18"/>
                <w:szCs w:val="18"/>
              </w:rPr>
              <w:t>this</w:t>
            </w:r>
            <w:r w:rsidRPr="008056BF">
              <w:rPr>
                <w:rFonts w:ascii="Helvetica" w:hAnsi="Helvetica"/>
                <w:i/>
                <w:sz w:val="18"/>
                <w:szCs w:val="18"/>
              </w:rPr>
              <w:t xml:space="preserve"> connect to </w:t>
            </w:r>
            <w:r>
              <w:rPr>
                <w:rFonts w:ascii="Helvetica" w:hAnsi="Helvetica"/>
                <w:i/>
                <w:sz w:val="18"/>
                <w:szCs w:val="18"/>
              </w:rPr>
              <w:t>what you learned earlier</w:t>
            </w:r>
            <w:r w:rsidRPr="008056BF">
              <w:rPr>
                <w:rFonts w:ascii="Helvetica" w:hAnsi="Helvetica"/>
                <w:i/>
                <w:sz w:val="18"/>
                <w:szCs w:val="18"/>
              </w:rPr>
              <w:t>?</w:t>
            </w:r>
            <w:r w:rsidRPr="008B07B3">
              <w:rPr>
                <w:rFonts w:ascii="Helvetica" w:hAnsi="Helvetica"/>
                <w:i/>
                <w:sz w:val="18"/>
                <w:szCs w:val="18"/>
              </w:rPr>
              <w:t xml:space="preserve"> Turn to your partner.</w:t>
            </w:r>
          </w:p>
          <w:p w14:paraId="17AD8217" w14:textId="77777777"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t xml:space="preserve">After </w:t>
            </w:r>
            <w:r>
              <w:rPr>
                <w:rFonts w:ascii="Helvetica" w:hAnsi="Helvetica"/>
                <w:sz w:val="18"/>
                <w:szCs w:val="18"/>
              </w:rPr>
              <w:t>partner/</w:t>
            </w:r>
            <w:r w:rsidRPr="008B07B3">
              <w:rPr>
                <w:rFonts w:ascii="Helvetica" w:hAnsi="Helvetica"/>
                <w:sz w:val="18"/>
                <w:szCs w:val="18"/>
              </w:rPr>
              <w:t>group talk,</w:t>
            </w:r>
            <w:r>
              <w:rPr>
                <w:rFonts w:ascii="Helvetica" w:hAnsi="Helvetica"/>
                <w:sz w:val="18"/>
                <w:szCs w:val="18"/>
              </w:rPr>
              <w:t xml:space="preserve"> keep whole-class sharing brief; call </w:t>
            </w:r>
            <w:r w:rsidRPr="008B07B3">
              <w:rPr>
                <w:rFonts w:ascii="Helvetica" w:hAnsi="Helvetica"/>
                <w:sz w:val="18"/>
                <w:szCs w:val="18"/>
              </w:rPr>
              <w:t xml:space="preserve">on just a few volunteers before moving on. At times, skip whole-class sharing altogether and move </w:t>
            </w:r>
            <w:r>
              <w:rPr>
                <w:rFonts w:ascii="Helvetica" w:hAnsi="Helvetica"/>
                <w:sz w:val="18"/>
                <w:szCs w:val="18"/>
              </w:rPr>
              <w:t xml:space="preserve">on </w:t>
            </w:r>
            <w:r w:rsidRPr="008B07B3">
              <w:rPr>
                <w:rFonts w:ascii="Helvetica" w:hAnsi="Helvetica"/>
                <w:sz w:val="18"/>
                <w:szCs w:val="18"/>
              </w:rPr>
              <w:t xml:space="preserve">to </w:t>
            </w:r>
            <w:r>
              <w:rPr>
                <w:rFonts w:ascii="Helvetica" w:hAnsi="Helvetica"/>
                <w:sz w:val="18"/>
                <w:szCs w:val="18"/>
              </w:rPr>
              <w:t xml:space="preserve">the </w:t>
            </w:r>
            <w:r w:rsidRPr="008B07B3">
              <w:rPr>
                <w:rFonts w:ascii="Helvetica" w:hAnsi="Helvetica"/>
                <w:sz w:val="18"/>
                <w:szCs w:val="18"/>
              </w:rPr>
              <w:t>next question.</w:t>
            </w:r>
          </w:p>
          <w:p w14:paraId="766472EF" w14:textId="77777777"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t>During pair or group talk, scan the class and observe for on-task talk. As the conversation begins to dwindle, signal for attention.</w:t>
            </w:r>
          </w:p>
          <w:p w14:paraId="424F3EB9" w14:textId="30922869" w:rsidR="0043242A" w:rsidRPr="0043242A"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t>Use cooperative structures spontaneously during discussions whenever you notice that only a few students are talking or, conversely, when many students want to talk at once.</w:t>
            </w:r>
          </w:p>
        </w:tc>
      </w:tr>
    </w:tbl>
    <w:p w14:paraId="05CC318C" w14:textId="77777777" w:rsidR="00A872F9" w:rsidRPr="008B07B3" w:rsidRDefault="00A872F9" w:rsidP="0043242A">
      <w:pPr>
        <w:shd w:val="clear" w:color="auto" w:fill="F2F2F2" w:themeFill="background1" w:themeFillShade="F2"/>
        <w:spacing w:after="0" w:line="240" w:lineRule="auto"/>
        <w:rPr>
          <w:rFonts w:ascii="Helvetica" w:hAnsi="Helvetica"/>
          <w:sz w:val="18"/>
          <w:szCs w:val="18"/>
        </w:rPr>
      </w:pPr>
    </w:p>
    <w:tbl>
      <w:tblPr>
        <w:tblStyle w:val="TableGrid"/>
        <w:tblpPr w:leftFromText="180" w:rightFromText="180" w:vertAnchor="page" w:horzAnchor="margin" w:tblpXSpec="center" w:tblpY="1733"/>
        <w:tblW w:w="10125" w:type="dxa"/>
        <w:tblLook w:val="04A0" w:firstRow="1" w:lastRow="0" w:firstColumn="1" w:lastColumn="0" w:noHBand="0" w:noVBand="1"/>
      </w:tblPr>
      <w:tblGrid>
        <w:gridCol w:w="10125"/>
      </w:tblGrid>
      <w:tr w:rsidR="0043242A" w:rsidRPr="00C53287" w14:paraId="7AB6E157" w14:textId="77777777" w:rsidTr="00F90963">
        <w:trPr>
          <w:trHeight w:val="720"/>
        </w:trPr>
        <w:tc>
          <w:tcPr>
            <w:tcW w:w="10125" w:type="dxa"/>
            <w:tcBorders>
              <w:top w:val="single" w:sz="4" w:space="0" w:color="F2F2F2"/>
              <w:left w:val="nil"/>
              <w:bottom w:val="single" w:sz="4" w:space="0" w:color="F2F2F2"/>
              <w:right w:val="nil"/>
            </w:tcBorders>
            <w:shd w:val="clear" w:color="auto" w:fill="F2F2F2" w:themeFill="background1" w:themeFillShade="F2"/>
            <w:vAlign w:val="center"/>
          </w:tcPr>
          <w:p w14:paraId="71899D21" w14:textId="77777777" w:rsidR="0043242A" w:rsidRPr="00FA369B" w:rsidRDefault="0043242A" w:rsidP="00F90963">
            <w:pPr>
              <w:pStyle w:val="ListParagraph"/>
              <w:ind w:left="0"/>
              <w:rPr>
                <w:rFonts w:ascii="Helvetica" w:hAnsi="Helvetica"/>
                <w:b/>
                <w:color w:val="0F243E" w:themeColor="text2" w:themeShade="80"/>
                <w:sz w:val="20"/>
                <w:szCs w:val="20"/>
              </w:rPr>
            </w:pPr>
            <w:r>
              <w:rPr>
                <w:rFonts w:ascii="Helvetica" w:hAnsi="Helvetica"/>
                <w:b/>
                <w:color w:val="0F243E" w:themeColor="text2" w:themeShade="80"/>
                <w:sz w:val="20"/>
                <w:szCs w:val="20"/>
              </w:rPr>
              <w:t>Directions:</w:t>
            </w:r>
          </w:p>
          <w:p w14:paraId="475DF618" w14:textId="77777777" w:rsidR="0043242A" w:rsidRPr="00970826" w:rsidRDefault="0043242A" w:rsidP="00F90963">
            <w:pPr>
              <w:pStyle w:val="ListParagraph"/>
              <w:ind w:left="0"/>
              <w:rPr>
                <w:rFonts w:ascii="Helvetica" w:hAnsi="Helvetica"/>
                <w:color w:val="FFFFFF" w:themeColor="background1"/>
                <w:sz w:val="20"/>
                <w:szCs w:val="20"/>
              </w:rPr>
            </w:pPr>
            <w:r w:rsidRPr="00970826">
              <w:rPr>
                <w:rFonts w:ascii="Helvetica" w:hAnsi="Helvetica"/>
                <w:color w:val="0F243E" w:themeColor="text2" w:themeShade="80"/>
                <w:sz w:val="20"/>
                <w:szCs w:val="20"/>
              </w:rPr>
              <w:t>Strong SEL-integrated lessons include some or all of the following practices. As you review your lesson plan, identify places where these practices are already present, or where they may be included. (Not all lessons will include all practices.)</w:t>
            </w:r>
          </w:p>
        </w:tc>
      </w:tr>
    </w:tbl>
    <w:p w14:paraId="683E2332" w14:textId="77777777" w:rsidR="00D62A8B" w:rsidRDefault="00D62A8B" w:rsidP="000478EC">
      <w:pPr>
        <w:pStyle w:val="ListParagraph"/>
        <w:spacing w:after="0" w:line="240" w:lineRule="auto"/>
        <w:ind w:left="0"/>
        <w:contextualSpacing w:val="0"/>
        <w:rPr>
          <w:rFonts w:ascii="Helvetica" w:hAnsi="Helvetica"/>
          <w:u w:val="single"/>
        </w:rPr>
      </w:pPr>
    </w:p>
    <w:p w14:paraId="288D50A6" w14:textId="617BBF8F" w:rsidR="00B71A71" w:rsidRPr="00970826" w:rsidRDefault="00A279D4" w:rsidP="000478EC">
      <w:pPr>
        <w:pStyle w:val="ListParagraph"/>
        <w:spacing w:after="0" w:line="240" w:lineRule="auto"/>
        <w:ind w:left="0"/>
        <w:contextualSpacing w:val="0"/>
        <w:rPr>
          <w:rFonts w:ascii="Helvetica" w:hAnsi="Helvetica"/>
          <w:sz w:val="20"/>
          <w:szCs w:val="20"/>
        </w:rPr>
      </w:pPr>
      <w:r w:rsidRPr="00970826">
        <w:rPr>
          <w:rFonts w:ascii="Helvetica" w:hAnsi="Helvetica"/>
          <w:b/>
          <w:sz w:val="20"/>
          <w:szCs w:val="20"/>
        </w:rPr>
        <w:t>Cooperative learning tasks</w:t>
      </w:r>
    </w:p>
    <w:p w14:paraId="1526FD03" w14:textId="6E8C8DBF" w:rsidR="00A279D4" w:rsidRPr="00970826" w:rsidRDefault="003F1EE4" w:rsidP="000478EC">
      <w:pPr>
        <w:pStyle w:val="ListParagraph"/>
        <w:spacing w:after="0" w:line="240" w:lineRule="auto"/>
        <w:ind w:left="0"/>
        <w:contextualSpacing w:val="0"/>
        <w:rPr>
          <w:rFonts w:ascii="Helvetica" w:hAnsi="Helvetica"/>
          <w:sz w:val="20"/>
          <w:szCs w:val="20"/>
        </w:rPr>
      </w:pPr>
      <w:r w:rsidRPr="00970826">
        <w:rPr>
          <w:rFonts w:ascii="Helvetica" w:hAnsi="Helvetica"/>
          <w:sz w:val="20"/>
          <w:szCs w:val="20"/>
        </w:rPr>
        <w:t xml:space="preserve">Look for places where you can have </w:t>
      </w:r>
      <w:r w:rsidR="00A279D4" w:rsidRPr="00970826">
        <w:rPr>
          <w:rFonts w:ascii="Helvetica" w:hAnsi="Helvetica"/>
          <w:sz w:val="20"/>
          <w:szCs w:val="20"/>
        </w:rPr>
        <w:t xml:space="preserve">students work in pairs or groups to accomplish a collective goal. Design tasks that </w:t>
      </w:r>
      <w:r w:rsidRPr="00970826">
        <w:rPr>
          <w:rFonts w:ascii="Helvetica" w:hAnsi="Helvetica"/>
          <w:sz w:val="20"/>
          <w:szCs w:val="20"/>
        </w:rPr>
        <w:t xml:space="preserve">require talk </w:t>
      </w:r>
      <w:r w:rsidR="00A279D4" w:rsidRPr="00970826">
        <w:rPr>
          <w:rFonts w:ascii="Helvetica" w:hAnsi="Helvetica"/>
          <w:sz w:val="20"/>
          <w:szCs w:val="20"/>
        </w:rPr>
        <w:t>and colla</w:t>
      </w:r>
      <w:r w:rsidRPr="00970826">
        <w:rPr>
          <w:rFonts w:ascii="Helvetica" w:hAnsi="Helvetica"/>
          <w:sz w:val="20"/>
          <w:szCs w:val="20"/>
        </w:rPr>
        <w:t>boration (</w:t>
      </w:r>
      <w:r w:rsidR="00302D87" w:rsidRPr="00970826">
        <w:rPr>
          <w:rFonts w:ascii="Helvetica" w:hAnsi="Helvetica"/>
          <w:sz w:val="20"/>
          <w:szCs w:val="20"/>
        </w:rPr>
        <w:t xml:space="preserve">e.g., </w:t>
      </w:r>
      <w:r w:rsidRPr="00970826">
        <w:rPr>
          <w:rFonts w:ascii="Helvetica" w:hAnsi="Helvetica"/>
          <w:sz w:val="20"/>
          <w:szCs w:val="20"/>
        </w:rPr>
        <w:t>games, art/</w:t>
      </w:r>
      <w:r w:rsidR="00A279D4" w:rsidRPr="00970826">
        <w:rPr>
          <w:rFonts w:ascii="Helvetica" w:hAnsi="Helvetica"/>
          <w:sz w:val="20"/>
          <w:szCs w:val="20"/>
        </w:rPr>
        <w:t xml:space="preserve">research projects, </w:t>
      </w:r>
      <w:r w:rsidRPr="00970826">
        <w:rPr>
          <w:rFonts w:ascii="Helvetica" w:hAnsi="Helvetica"/>
          <w:sz w:val="20"/>
          <w:szCs w:val="20"/>
        </w:rPr>
        <w:t xml:space="preserve">class presentations) and that foster </w:t>
      </w:r>
      <w:r w:rsidR="00A279D4" w:rsidRPr="00970826">
        <w:rPr>
          <w:rFonts w:ascii="Helvetica" w:hAnsi="Helvetica"/>
          <w:sz w:val="20"/>
          <w:szCs w:val="20"/>
        </w:rPr>
        <w:t xml:space="preserve">interdependence by </w:t>
      </w:r>
      <w:r w:rsidRPr="00970826">
        <w:rPr>
          <w:rFonts w:ascii="Helvetica" w:hAnsi="Helvetica"/>
          <w:sz w:val="20"/>
          <w:szCs w:val="20"/>
        </w:rPr>
        <w:t>requiring</w:t>
      </w:r>
      <w:r w:rsidR="00A279D4" w:rsidRPr="00970826">
        <w:rPr>
          <w:rFonts w:ascii="Helvetica" w:hAnsi="Helvetica"/>
          <w:sz w:val="20"/>
          <w:szCs w:val="20"/>
        </w:rPr>
        <w:t xml:space="preserve"> students to</w:t>
      </w:r>
      <w:r w:rsidRPr="00970826">
        <w:rPr>
          <w:rFonts w:ascii="Helvetica" w:hAnsi="Helvetica"/>
          <w:sz w:val="20"/>
          <w:szCs w:val="20"/>
        </w:rPr>
        <w:t xml:space="preserve"> both</w:t>
      </w:r>
      <w:r w:rsidR="00A279D4" w:rsidRPr="00970826">
        <w:rPr>
          <w:rFonts w:ascii="Helvetica" w:hAnsi="Helvetica"/>
          <w:sz w:val="20"/>
          <w:szCs w:val="20"/>
        </w:rPr>
        <w:t xml:space="preserve"> individually contribute and negotiate agreements in order to complete the task.</w:t>
      </w:r>
      <w:r w:rsidR="003B2A1A" w:rsidRPr="00970826">
        <w:rPr>
          <w:rFonts w:ascii="Helvetica" w:hAnsi="Helvetica"/>
          <w:sz w:val="20"/>
          <w:szCs w:val="20"/>
        </w:rPr>
        <w:t xml:space="preserve"> Teach and explicitly practice the skills needed for </w:t>
      </w:r>
      <w:r w:rsidR="006A4931" w:rsidRPr="00970826">
        <w:rPr>
          <w:rFonts w:ascii="Helvetica" w:hAnsi="Helvetica"/>
          <w:sz w:val="20"/>
          <w:szCs w:val="20"/>
        </w:rPr>
        <w:t>working effectively as a team.</w:t>
      </w:r>
    </w:p>
    <w:p w14:paraId="2126CC3A" w14:textId="77777777" w:rsidR="00B71A71" w:rsidRPr="00B71A71" w:rsidRDefault="00B71A71" w:rsidP="000478EC">
      <w:pPr>
        <w:pStyle w:val="ListParagraph"/>
        <w:spacing w:after="0" w:line="240" w:lineRule="auto"/>
        <w:ind w:left="0"/>
        <w:contextualSpacing w:val="0"/>
        <w:rPr>
          <w:rFonts w:ascii="Helvetica" w:hAnsi="Helvetica"/>
          <w:sz w:val="18"/>
          <w:szCs w:val="18"/>
        </w:rPr>
      </w:pPr>
    </w:p>
    <w:p w14:paraId="146E5065" w14:textId="77777777" w:rsidR="007F742A" w:rsidRDefault="007F742A" w:rsidP="000478EC">
      <w:pPr>
        <w:pStyle w:val="ListParagraph"/>
        <w:spacing w:after="0" w:line="240" w:lineRule="auto"/>
        <w:ind w:left="0"/>
        <w:contextualSpacing w:val="0"/>
        <w:rPr>
          <w:rFonts w:ascii="Helvetica" w:hAnsi="Helvetica"/>
          <w:b/>
          <w:sz w:val="20"/>
          <w:szCs w:val="20"/>
        </w:rPr>
      </w:pPr>
    </w:p>
    <w:p w14:paraId="6C4160CB" w14:textId="4476963C" w:rsidR="00B71A71" w:rsidRPr="00970826" w:rsidRDefault="00A279D4" w:rsidP="000478EC">
      <w:pPr>
        <w:pStyle w:val="ListParagraph"/>
        <w:spacing w:after="0" w:line="240" w:lineRule="auto"/>
        <w:ind w:left="0"/>
        <w:contextualSpacing w:val="0"/>
        <w:rPr>
          <w:rFonts w:ascii="Helvetica" w:hAnsi="Helvetica"/>
          <w:sz w:val="20"/>
          <w:szCs w:val="20"/>
        </w:rPr>
      </w:pPr>
      <w:r w:rsidRPr="00970826">
        <w:rPr>
          <w:rFonts w:ascii="Helvetica" w:hAnsi="Helvetica"/>
          <w:b/>
          <w:sz w:val="20"/>
          <w:szCs w:val="20"/>
        </w:rPr>
        <w:lastRenderedPageBreak/>
        <w:t>Choice</w:t>
      </w:r>
    </w:p>
    <w:p w14:paraId="03889638" w14:textId="420B2C82" w:rsidR="00B71A71" w:rsidRPr="00970826" w:rsidRDefault="00A279D4" w:rsidP="000478EC">
      <w:pPr>
        <w:pStyle w:val="ListParagraph"/>
        <w:spacing w:after="0" w:line="240" w:lineRule="auto"/>
        <w:ind w:left="0"/>
        <w:contextualSpacing w:val="0"/>
        <w:rPr>
          <w:rFonts w:ascii="Helvetica" w:hAnsi="Helvetica"/>
          <w:sz w:val="20"/>
          <w:szCs w:val="20"/>
        </w:rPr>
      </w:pPr>
      <w:r w:rsidRPr="00970826">
        <w:rPr>
          <w:rFonts w:ascii="Helvetica" w:hAnsi="Helvetica"/>
          <w:sz w:val="20"/>
          <w:szCs w:val="20"/>
        </w:rPr>
        <w:t>Look for places whe</w:t>
      </w:r>
      <w:r w:rsidR="00073EBA" w:rsidRPr="00970826">
        <w:rPr>
          <w:rFonts w:ascii="Helvetica" w:hAnsi="Helvetica"/>
          <w:sz w:val="20"/>
          <w:szCs w:val="20"/>
        </w:rPr>
        <w:t>re students can make choices</w:t>
      </w:r>
      <w:r w:rsidR="00302D87" w:rsidRPr="00970826">
        <w:rPr>
          <w:rFonts w:ascii="Helvetica" w:hAnsi="Helvetica"/>
          <w:sz w:val="20"/>
          <w:szCs w:val="20"/>
        </w:rPr>
        <w:t xml:space="preserve"> (e.g., </w:t>
      </w:r>
      <w:r w:rsidR="005B41AC" w:rsidRPr="00970826">
        <w:rPr>
          <w:rFonts w:ascii="Helvetica" w:hAnsi="Helvetica"/>
          <w:sz w:val="20"/>
          <w:szCs w:val="20"/>
        </w:rPr>
        <w:t xml:space="preserve">problems/ </w:t>
      </w:r>
      <w:r w:rsidR="00302D87" w:rsidRPr="00970826">
        <w:rPr>
          <w:rFonts w:ascii="Helvetica" w:hAnsi="Helvetica"/>
          <w:sz w:val="20"/>
          <w:szCs w:val="20"/>
        </w:rPr>
        <w:t xml:space="preserve">activities </w:t>
      </w:r>
      <w:r w:rsidRPr="00970826">
        <w:rPr>
          <w:rFonts w:ascii="Helvetica" w:hAnsi="Helvetica"/>
          <w:sz w:val="20"/>
          <w:szCs w:val="20"/>
        </w:rPr>
        <w:t>from a list</w:t>
      </w:r>
      <w:r w:rsidR="00A15A92" w:rsidRPr="00970826">
        <w:rPr>
          <w:rFonts w:ascii="Helvetica" w:hAnsi="Helvetica"/>
          <w:sz w:val="20"/>
          <w:szCs w:val="20"/>
        </w:rPr>
        <w:t xml:space="preserve"> of options</w:t>
      </w:r>
      <w:r w:rsidRPr="00970826">
        <w:rPr>
          <w:rFonts w:ascii="Helvetica" w:hAnsi="Helvetica"/>
          <w:sz w:val="20"/>
          <w:szCs w:val="20"/>
        </w:rPr>
        <w:t xml:space="preserve">, </w:t>
      </w:r>
      <w:r w:rsidR="00073EBA" w:rsidRPr="00970826">
        <w:rPr>
          <w:rFonts w:ascii="Helvetica" w:hAnsi="Helvetica"/>
          <w:sz w:val="20"/>
          <w:szCs w:val="20"/>
        </w:rPr>
        <w:t xml:space="preserve">writing topics, </w:t>
      </w:r>
      <w:r w:rsidR="00302D87" w:rsidRPr="00970826">
        <w:rPr>
          <w:rFonts w:ascii="Helvetica" w:hAnsi="Helvetica"/>
          <w:sz w:val="20"/>
          <w:szCs w:val="20"/>
        </w:rPr>
        <w:t>methods of presentation).</w:t>
      </w:r>
      <w:r w:rsidR="0043242A" w:rsidRPr="00970826">
        <w:rPr>
          <w:rFonts w:ascii="Helvetica" w:hAnsi="Helvetica"/>
          <w:sz w:val="20"/>
          <w:szCs w:val="20"/>
        </w:rPr>
        <w:br/>
      </w:r>
    </w:p>
    <w:p w14:paraId="4B8403B0" w14:textId="065BEBFA" w:rsidR="00B71A71" w:rsidRPr="00970826" w:rsidRDefault="00A279D4" w:rsidP="000478EC">
      <w:pPr>
        <w:pStyle w:val="ListParagraph"/>
        <w:spacing w:after="0" w:line="240" w:lineRule="auto"/>
        <w:ind w:left="0"/>
        <w:contextualSpacing w:val="0"/>
        <w:rPr>
          <w:rFonts w:ascii="Helvetica" w:hAnsi="Helvetica"/>
          <w:sz w:val="20"/>
          <w:szCs w:val="20"/>
        </w:rPr>
      </w:pPr>
      <w:r w:rsidRPr="00970826">
        <w:rPr>
          <w:rFonts w:ascii="Helvetica" w:hAnsi="Helvetica"/>
          <w:b/>
          <w:sz w:val="20"/>
          <w:szCs w:val="20"/>
        </w:rPr>
        <w:t>Cultural responsiveness</w:t>
      </w:r>
    </w:p>
    <w:p w14:paraId="32349ABA" w14:textId="5453FEA2" w:rsidR="00671C32" w:rsidRPr="00970826" w:rsidRDefault="0010326B" w:rsidP="0043242A">
      <w:pPr>
        <w:pStyle w:val="ListParagraph"/>
        <w:spacing w:after="0" w:line="240" w:lineRule="auto"/>
        <w:ind w:left="0"/>
        <w:contextualSpacing w:val="0"/>
        <w:rPr>
          <w:rFonts w:ascii="Helvetica" w:hAnsi="Helvetica"/>
          <w:sz w:val="20"/>
          <w:szCs w:val="20"/>
        </w:rPr>
      </w:pPr>
      <w:r w:rsidRPr="00970826">
        <w:rPr>
          <w:rFonts w:ascii="Helvetica" w:hAnsi="Helvetica"/>
          <w:sz w:val="20"/>
          <w:szCs w:val="20"/>
        </w:rPr>
        <w:t xml:space="preserve">Ensure </w:t>
      </w:r>
      <w:r w:rsidR="00153E7F" w:rsidRPr="00970826">
        <w:rPr>
          <w:rFonts w:ascii="Helvetica" w:hAnsi="Helvetica"/>
          <w:sz w:val="20"/>
          <w:szCs w:val="20"/>
        </w:rPr>
        <w:t>cultural</w:t>
      </w:r>
      <w:r w:rsidR="00053BB2" w:rsidRPr="00970826">
        <w:rPr>
          <w:rFonts w:ascii="Helvetica" w:hAnsi="Helvetica"/>
          <w:sz w:val="20"/>
          <w:szCs w:val="20"/>
        </w:rPr>
        <w:t xml:space="preserve"> responsive</w:t>
      </w:r>
      <w:r w:rsidR="00153E7F" w:rsidRPr="00970826">
        <w:rPr>
          <w:rFonts w:ascii="Helvetica" w:hAnsi="Helvetica"/>
          <w:sz w:val="20"/>
          <w:szCs w:val="20"/>
        </w:rPr>
        <w:t>ness</w:t>
      </w:r>
      <w:r w:rsidR="00053BB2" w:rsidRPr="00970826">
        <w:rPr>
          <w:rFonts w:ascii="Helvetica" w:hAnsi="Helvetica"/>
          <w:sz w:val="20"/>
          <w:szCs w:val="20"/>
        </w:rPr>
        <w:t xml:space="preserve"> by </w:t>
      </w:r>
      <w:r w:rsidR="003042B5" w:rsidRPr="00970826">
        <w:rPr>
          <w:rFonts w:ascii="Helvetica" w:hAnsi="Helvetica"/>
          <w:sz w:val="20"/>
          <w:szCs w:val="20"/>
        </w:rPr>
        <w:t>l</w:t>
      </w:r>
      <w:r w:rsidRPr="00970826">
        <w:rPr>
          <w:rFonts w:ascii="Helvetica" w:hAnsi="Helvetica"/>
          <w:sz w:val="20"/>
          <w:szCs w:val="20"/>
        </w:rPr>
        <w:t>ooking for places to link</w:t>
      </w:r>
      <w:r w:rsidR="00A279D4" w:rsidRPr="00970826">
        <w:rPr>
          <w:rFonts w:ascii="Helvetica" w:hAnsi="Helvetica"/>
          <w:sz w:val="20"/>
          <w:szCs w:val="20"/>
        </w:rPr>
        <w:t xml:space="preserve"> content </w:t>
      </w:r>
      <w:r w:rsidR="003042B5" w:rsidRPr="00970826">
        <w:rPr>
          <w:rFonts w:ascii="Helvetica" w:hAnsi="Helvetica"/>
          <w:sz w:val="20"/>
          <w:szCs w:val="20"/>
        </w:rPr>
        <w:t>to</w:t>
      </w:r>
      <w:r w:rsidR="00A279D4" w:rsidRPr="00970826">
        <w:rPr>
          <w:rFonts w:ascii="Helvetica" w:hAnsi="Helvetica"/>
          <w:sz w:val="20"/>
          <w:szCs w:val="20"/>
        </w:rPr>
        <w:t xml:space="preserve"> students’ expe</w:t>
      </w:r>
      <w:r w:rsidR="003042B5" w:rsidRPr="00970826">
        <w:rPr>
          <w:rFonts w:ascii="Helvetica" w:hAnsi="Helvetica"/>
          <w:sz w:val="20"/>
          <w:szCs w:val="20"/>
        </w:rPr>
        <w:t>riences and frames of reference and</w:t>
      </w:r>
      <w:r w:rsidR="00A279D4" w:rsidRPr="00970826">
        <w:rPr>
          <w:rFonts w:ascii="Helvetica" w:hAnsi="Helvetica"/>
          <w:sz w:val="20"/>
          <w:szCs w:val="20"/>
        </w:rPr>
        <w:t xml:space="preserve"> </w:t>
      </w:r>
      <w:r w:rsidR="00F74B01" w:rsidRPr="00970826">
        <w:rPr>
          <w:rFonts w:ascii="Helvetica" w:hAnsi="Helvetica"/>
          <w:sz w:val="20"/>
          <w:szCs w:val="20"/>
        </w:rPr>
        <w:t xml:space="preserve">by anticipating support </w:t>
      </w:r>
      <w:r w:rsidR="00C11183" w:rsidRPr="00970826">
        <w:rPr>
          <w:rFonts w:ascii="Helvetica" w:hAnsi="Helvetica"/>
          <w:sz w:val="20"/>
          <w:szCs w:val="20"/>
        </w:rPr>
        <w:t xml:space="preserve">that </w:t>
      </w:r>
      <w:r w:rsidR="00BC51DE" w:rsidRPr="00970826">
        <w:rPr>
          <w:rFonts w:ascii="Helvetica" w:hAnsi="Helvetica"/>
          <w:sz w:val="20"/>
          <w:szCs w:val="20"/>
        </w:rPr>
        <w:t xml:space="preserve">individual </w:t>
      </w:r>
      <w:r w:rsidR="003042B5" w:rsidRPr="00970826">
        <w:rPr>
          <w:rFonts w:ascii="Helvetica" w:hAnsi="Helvetica"/>
          <w:sz w:val="20"/>
          <w:szCs w:val="20"/>
        </w:rPr>
        <w:t>students</w:t>
      </w:r>
      <w:r w:rsidR="00F74B01" w:rsidRPr="00970826">
        <w:rPr>
          <w:rFonts w:ascii="Helvetica" w:hAnsi="Helvetica"/>
          <w:sz w:val="20"/>
          <w:szCs w:val="20"/>
        </w:rPr>
        <w:t xml:space="preserve"> might need</w:t>
      </w:r>
      <w:r w:rsidR="00C11183" w:rsidRPr="00970826">
        <w:rPr>
          <w:rFonts w:ascii="Helvetica" w:hAnsi="Helvetica"/>
          <w:sz w:val="20"/>
          <w:szCs w:val="20"/>
        </w:rPr>
        <w:t xml:space="preserve"> in order</w:t>
      </w:r>
      <w:r w:rsidR="00F74B01" w:rsidRPr="00970826">
        <w:rPr>
          <w:rFonts w:ascii="Helvetica" w:hAnsi="Helvetica"/>
          <w:sz w:val="20"/>
          <w:szCs w:val="20"/>
        </w:rPr>
        <w:t xml:space="preserve"> to</w:t>
      </w:r>
      <w:r w:rsidR="003042B5" w:rsidRPr="00970826">
        <w:rPr>
          <w:rFonts w:ascii="Helvetica" w:hAnsi="Helvetica"/>
          <w:sz w:val="20"/>
          <w:szCs w:val="20"/>
        </w:rPr>
        <w:t xml:space="preserve"> </w:t>
      </w:r>
      <w:r w:rsidR="00153E7F" w:rsidRPr="00970826">
        <w:rPr>
          <w:rFonts w:ascii="Helvetica" w:hAnsi="Helvetica"/>
          <w:sz w:val="20"/>
          <w:szCs w:val="20"/>
        </w:rPr>
        <w:t>access</w:t>
      </w:r>
      <w:r w:rsidR="003042B5" w:rsidRPr="00970826">
        <w:rPr>
          <w:rFonts w:ascii="Helvetica" w:hAnsi="Helvetica"/>
          <w:sz w:val="20"/>
          <w:szCs w:val="20"/>
        </w:rPr>
        <w:t xml:space="preserve"> material</w:t>
      </w:r>
      <w:r w:rsidR="00F74B01" w:rsidRPr="00970826">
        <w:rPr>
          <w:rFonts w:ascii="Helvetica" w:hAnsi="Helvetica"/>
          <w:sz w:val="20"/>
          <w:szCs w:val="20"/>
        </w:rPr>
        <w:t xml:space="preserve"> and participate fully.</w:t>
      </w:r>
    </w:p>
    <w:p w14:paraId="170BCECA" w14:textId="77777777" w:rsidR="00D23F1F" w:rsidRPr="00970826" w:rsidRDefault="00D23F1F" w:rsidP="000478EC">
      <w:pPr>
        <w:pStyle w:val="ListParagraph"/>
        <w:spacing w:after="0" w:line="240" w:lineRule="auto"/>
        <w:ind w:left="0"/>
        <w:contextualSpacing w:val="0"/>
        <w:rPr>
          <w:rFonts w:ascii="Helvetica" w:hAnsi="Helvetica"/>
          <w:sz w:val="20"/>
          <w:szCs w:val="20"/>
          <w:u w:val="single"/>
        </w:rPr>
      </w:pPr>
    </w:p>
    <w:p w14:paraId="47BDDF7A" w14:textId="29F790E0" w:rsidR="00B71A71" w:rsidRPr="00970826" w:rsidRDefault="00A279D4" w:rsidP="000478EC">
      <w:pPr>
        <w:pStyle w:val="ListParagraph"/>
        <w:spacing w:after="0" w:line="240" w:lineRule="auto"/>
        <w:ind w:left="0"/>
        <w:contextualSpacing w:val="0"/>
        <w:rPr>
          <w:rFonts w:ascii="Helvetica" w:hAnsi="Helvetica"/>
          <w:sz w:val="20"/>
          <w:szCs w:val="20"/>
        </w:rPr>
      </w:pPr>
      <w:r w:rsidRPr="00970826">
        <w:rPr>
          <w:rFonts w:ascii="Helvetica" w:hAnsi="Helvetica"/>
          <w:b/>
          <w:sz w:val="20"/>
          <w:szCs w:val="20"/>
        </w:rPr>
        <w:t>Reflection</w:t>
      </w:r>
      <w:r w:rsidRPr="00970826">
        <w:rPr>
          <w:rFonts w:ascii="Helvetica" w:hAnsi="Helvetica"/>
          <w:sz w:val="20"/>
          <w:szCs w:val="20"/>
        </w:rPr>
        <w:t xml:space="preserve"> </w:t>
      </w:r>
    </w:p>
    <w:p w14:paraId="16F4F476" w14:textId="228E4A1C" w:rsidR="00A279D4" w:rsidRPr="00970826" w:rsidRDefault="00053BB2" w:rsidP="000478EC">
      <w:pPr>
        <w:pStyle w:val="ListParagraph"/>
        <w:spacing w:after="0" w:line="240" w:lineRule="auto"/>
        <w:ind w:left="0"/>
        <w:contextualSpacing w:val="0"/>
        <w:rPr>
          <w:rFonts w:ascii="Helvetica" w:hAnsi="Helvetica"/>
          <w:sz w:val="20"/>
          <w:szCs w:val="20"/>
        </w:rPr>
      </w:pPr>
      <w:r w:rsidRPr="00970826">
        <w:rPr>
          <w:rFonts w:ascii="Helvetica" w:hAnsi="Helvetica"/>
          <w:sz w:val="20"/>
          <w:szCs w:val="20"/>
        </w:rPr>
        <w:t>Close</w:t>
      </w:r>
      <w:r w:rsidR="00A279D4" w:rsidRPr="00970826">
        <w:rPr>
          <w:rFonts w:ascii="Helvetica" w:hAnsi="Helvetica"/>
          <w:sz w:val="20"/>
          <w:szCs w:val="20"/>
        </w:rPr>
        <w:t xml:space="preserve"> lesson</w:t>
      </w:r>
      <w:r w:rsidRPr="00970826">
        <w:rPr>
          <w:rFonts w:ascii="Helvetica" w:hAnsi="Helvetica"/>
          <w:sz w:val="20"/>
          <w:szCs w:val="20"/>
        </w:rPr>
        <w:t>s</w:t>
      </w:r>
      <w:r w:rsidR="00A279D4" w:rsidRPr="00970826">
        <w:rPr>
          <w:rFonts w:ascii="Helvetica" w:hAnsi="Helvetica"/>
          <w:sz w:val="20"/>
          <w:szCs w:val="20"/>
        </w:rPr>
        <w:t xml:space="preserve"> with a short period of reflection, discussing </w:t>
      </w:r>
      <w:r w:rsidRPr="00970826">
        <w:rPr>
          <w:rFonts w:ascii="Helvetica" w:hAnsi="Helvetica"/>
          <w:sz w:val="20"/>
          <w:szCs w:val="20"/>
        </w:rPr>
        <w:t xml:space="preserve">1–2 </w:t>
      </w:r>
      <w:r w:rsidR="00A279D4" w:rsidRPr="00970826">
        <w:rPr>
          <w:rFonts w:ascii="Helvetica" w:hAnsi="Helvetica"/>
          <w:sz w:val="20"/>
          <w:szCs w:val="20"/>
        </w:rPr>
        <w:t xml:space="preserve">questions </w:t>
      </w:r>
      <w:r w:rsidRPr="00970826">
        <w:rPr>
          <w:rFonts w:ascii="Helvetica" w:hAnsi="Helvetica"/>
          <w:sz w:val="20"/>
          <w:szCs w:val="20"/>
        </w:rPr>
        <w:t>like the following in pairs and</w:t>
      </w:r>
      <w:r w:rsidR="00734253" w:rsidRPr="00970826">
        <w:rPr>
          <w:rFonts w:ascii="Helvetica" w:hAnsi="Helvetica"/>
          <w:sz w:val="20"/>
          <w:szCs w:val="20"/>
        </w:rPr>
        <w:t>/or</w:t>
      </w:r>
      <w:r w:rsidRPr="00970826">
        <w:rPr>
          <w:rFonts w:ascii="Helvetica" w:hAnsi="Helvetica"/>
          <w:sz w:val="20"/>
          <w:szCs w:val="20"/>
        </w:rPr>
        <w:t xml:space="preserve"> as a class</w:t>
      </w:r>
      <w:r w:rsidR="00734253" w:rsidRPr="00970826">
        <w:rPr>
          <w:rFonts w:ascii="Helvetica" w:hAnsi="Helvetica"/>
          <w:sz w:val="20"/>
          <w:szCs w:val="20"/>
        </w:rPr>
        <w:t>, with a focus</w:t>
      </w:r>
      <w:r w:rsidR="00CE256A" w:rsidRPr="00970826">
        <w:rPr>
          <w:rFonts w:ascii="Helvetica" w:hAnsi="Helvetica"/>
          <w:sz w:val="20"/>
          <w:szCs w:val="20"/>
        </w:rPr>
        <w:t xml:space="preserve"> on both academic and social-emotional</w:t>
      </w:r>
      <w:r w:rsidR="00734253" w:rsidRPr="00970826">
        <w:rPr>
          <w:rFonts w:ascii="Helvetica" w:hAnsi="Helvetica"/>
          <w:sz w:val="20"/>
          <w:szCs w:val="20"/>
        </w:rPr>
        <w:t xml:space="preserve"> skills learned</w:t>
      </w:r>
      <w:r w:rsidRPr="00970826">
        <w:rPr>
          <w:rFonts w:ascii="Helvetica" w:hAnsi="Helvetica"/>
          <w:sz w:val="20"/>
          <w:szCs w:val="20"/>
        </w:rPr>
        <w:t>.</w:t>
      </w:r>
    </w:p>
    <w:p w14:paraId="4E530957"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is one thing you know now that you didn’t know before?</w:t>
      </w:r>
    </w:p>
    <w:p w14:paraId="629A2A77"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is one thing you want to keep thinking about?</w:t>
      </w:r>
    </w:p>
    <w:p w14:paraId="4F5C0B98"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was [easy/challenging] for you today?</w:t>
      </w:r>
    </w:p>
    <w:p w14:paraId="1935A36F" w14:textId="64F3445A"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did you do to be a good partner? How d</w:t>
      </w:r>
      <w:r w:rsidR="00006ED3" w:rsidRPr="00970826">
        <w:rPr>
          <w:rFonts w:ascii="Helvetica" w:hAnsi="Helvetica"/>
          <w:i/>
          <w:sz w:val="18"/>
          <w:szCs w:val="18"/>
        </w:rPr>
        <w:t>id that help your work</w:t>
      </w:r>
      <w:r w:rsidRPr="00970826">
        <w:rPr>
          <w:rFonts w:ascii="Helvetica" w:hAnsi="Helvetica"/>
          <w:i/>
          <w:sz w:val="18"/>
          <w:szCs w:val="18"/>
        </w:rPr>
        <w:t>?</w:t>
      </w:r>
    </w:p>
    <w:p w14:paraId="54BC6E16" w14:textId="77777777" w:rsidR="00AC6C11" w:rsidRPr="00970826" w:rsidRDefault="00AC6C11"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did you do to make sure you were sharing the work fairly?</w:t>
      </w:r>
    </w:p>
    <w:p w14:paraId="39CB8B4D"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problems did you have working together? How did that problem affect your work? What can you do next time to avoid that problem?</w:t>
      </w:r>
    </w:p>
    <w:p w14:paraId="6E0C2D04" w14:textId="77777777" w:rsidR="00A279D4" w:rsidRPr="00970826" w:rsidRDefault="00A279D4" w:rsidP="000478EC">
      <w:pPr>
        <w:spacing w:after="0" w:line="240" w:lineRule="auto"/>
        <w:ind w:left="720" w:hanging="360"/>
        <w:rPr>
          <w:rFonts w:ascii="Helvetica" w:hAnsi="Helvetica"/>
          <w:i/>
          <w:sz w:val="18"/>
          <w:szCs w:val="18"/>
        </w:rPr>
      </w:pPr>
      <w:r w:rsidRPr="00970826">
        <w:rPr>
          <w:rFonts w:ascii="Helvetica" w:hAnsi="Helvetica"/>
          <w:i/>
          <w:sz w:val="18"/>
          <w:szCs w:val="18"/>
        </w:rPr>
        <w:t>Q.</w:t>
      </w:r>
      <w:r w:rsidRPr="00970826">
        <w:rPr>
          <w:rFonts w:ascii="Helvetica" w:hAnsi="Helvetica"/>
          <w:i/>
          <w:sz w:val="18"/>
          <w:szCs w:val="18"/>
        </w:rPr>
        <w:tab/>
        <w:t>What is one thing you appreciate about working with your partner today? Turn and tell your partner.</w:t>
      </w:r>
    </w:p>
    <w:p w14:paraId="6043E4F3" w14:textId="77777777" w:rsidR="0043242A" w:rsidRDefault="0043242A" w:rsidP="0043242A">
      <w:pPr>
        <w:spacing w:after="0" w:line="240" w:lineRule="auto"/>
        <w:rPr>
          <w:rFonts w:ascii="Helvetica" w:hAnsi="Helvetica"/>
          <w:i/>
        </w:rPr>
      </w:pPr>
    </w:p>
    <w:tbl>
      <w:tblPr>
        <w:tblStyle w:val="TableGrid"/>
        <w:tblpPr w:leftFromText="180" w:rightFromText="180" w:vertAnchor="page" w:horzAnchor="margin" w:tblpXSpec="center" w:tblpY="4577"/>
        <w:tblW w:w="10125" w:type="dxa"/>
        <w:tblLook w:val="04A0" w:firstRow="1" w:lastRow="0" w:firstColumn="1" w:lastColumn="0" w:noHBand="0" w:noVBand="1"/>
      </w:tblPr>
      <w:tblGrid>
        <w:gridCol w:w="10125"/>
      </w:tblGrid>
      <w:tr w:rsidR="0043242A" w:rsidRPr="00C53287" w14:paraId="719C1173" w14:textId="77777777" w:rsidTr="0043242A">
        <w:trPr>
          <w:trHeight w:val="720"/>
        </w:trPr>
        <w:tc>
          <w:tcPr>
            <w:tcW w:w="10125" w:type="dxa"/>
            <w:tcBorders>
              <w:top w:val="single" w:sz="4" w:space="0" w:color="F2F2F2"/>
              <w:left w:val="nil"/>
              <w:bottom w:val="single" w:sz="4" w:space="0" w:color="F2F2F2"/>
              <w:right w:val="nil"/>
            </w:tcBorders>
            <w:shd w:val="clear" w:color="auto" w:fill="F2F2F2" w:themeFill="background1" w:themeFillShade="F2"/>
            <w:vAlign w:val="center"/>
          </w:tcPr>
          <w:p w14:paraId="064705E0" w14:textId="7A2619F6" w:rsidR="0043242A" w:rsidRPr="00FA369B" w:rsidRDefault="0043242A" w:rsidP="0043242A">
            <w:pPr>
              <w:pStyle w:val="ListParagraph"/>
              <w:ind w:left="0"/>
              <w:rPr>
                <w:rFonts w:ascii="Helvetica" w:hAnsi="Helvetica"/>
                <w:b/>
                <w:color w:val="0F243E" w:themeColor="text2" w:themeShade="80"/>
                <w:sz w:val="20"/>
                <w:szCs w:val="20"/>
              </w:rPr>
            </w:pPr>
            <w:r>
              <w:rPr>
                <w:rFonts w:ascii="Helvetica" w:hAnsi="Helvetica"/>
                <w:b/>
                <w:color w:val="0F243E" w:themeColor="text2" w:themeShade="80"/>
                <w:sz w:val="20"/>
                <w:szCs w:val="20"/>
              </w:rPr>
              <w:t>Other Facilitation Techniques</w:t>
            </w:r>
          </w:p>
          <w:p w14:paraId="080367C7" w14:textId="6620B173"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r>
            <w:r>
              <w:rPr>
                <w:rFonts w:ascii="Helvetica" w:hAnsi="Helvetica"/>
                <w:sz w:val="18"/>
                <w:szCs w:val="18"/>
              </w:rPr>
              <w:t>Have students use discussion prompts (“I agree with ___ because…,” “I have a different idea than ___ because…,” “In addition to what ___ said, I think…”)</w:t>
            </w:r>
          </w:p>
          <w:p w14:paraId="05B0E42F" w14:textId="00FA8C16"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r>
            <w:r>
              <w:rPr>
                <w:rFonts w:ascii="Helvetica" w:hAnsi="Helvetica"/>
                <w:sz w:val="18"/>
                <w:szCs w:val="18"/>
              </w:rPr>
              <w:t>Use wait time of 5-10 seconds after asking questions before calling on anyone to respond.</w:t>
            </w:r>
          </w:p>
          <w:p w14:paraId="6E2E9CF6" w14:textId="64F84ECE"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r>
            <w:r>
              <w:rPr>
                <w:rFonts w:ascii="Helvetica" w:hAnsi="Helvetica"/>
                <w:sz w:val="18"/>
                <w:szCs w:val="18"/>
              </w:rPr>
              <w:t xml:space="preserve">Teach listening directly: </w:t>
            </w:r>
            <w:r w:rsidRPr="0043242A">
              <w:rPr>
                <w:rFonts w:ascii="Helvetica" w:hAnsi="Helvetica"/>
                <w:i/>
                <w:sz w:val="18"/>
                <w:szCs w:val="18"/>
              </w:rPr>
              <w:t>[Zoe] is going to talk now. Let’s all turn and give her our full attention.</w:t>
            </w:r>
          </w:p>
          <w:p w14:paraId="0D488AEC" w14:textId="438FB513"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r>
            <w:r>
              <w:rPr>
                <w:rFonts w:ascii="Helvetica" w:hAnsi="Helvetica"/>
                <w:sz w:val="18"/>
                <w:szCs w:val="18"/>
              </w:rPr>
              <w:t>Use “tag” to have students call on the next person to speak.</w:t>
            </w:r>
          </w:p>
          <w:p w14:paraId="33063576" w14:textId="0A4E7128" w:rsidR="0043242A" w:rsidRDefault="0043242A" w:rsidP="0043242A">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r>
            <w:r>
              <w:rPr>
                <w:rFonts w:ascii="Helvetica" w:hAnsi="Helvetica"/>
                <w:sz w:val="18"/>
                <w:szCs w:val="18"/>
              </w:rPr>
              <w:t>Ask facilitative questions:</w:t>
            </w:r>
          </w:p>
          <w:p w14:paraId="18B1B708" w14:textId="77777777" w:rsidR="0036245B" w:rsidRPr="008B07B3" w:rsidRDefault="0036245B" w:rsidP="0036245B">
            <w:pPr>
              <w:shd w:val="clear" w:color="auto" w:fill="F2F2F2" w:themeFill="background1" w:themeFillShade="F2"/>
              <w:spacing w:after="0" w:line="240" w:lineRule="auto"/>
              <w:ind w:left="540" w:hanging="180"/>
              <w:rPr>
                <w:rFonts w:ascii="Helvetica" w:hAnsi="Helvetica"/>
                <w:i/>
                <w:sz w:val="18"/>
                <w:szCs w:val="18"/>
              </w:rPr>
            </w:pPr>
            <w:r w:rsidRPr="008B07B3">
              <w:rPr>
                <w:rFonts w:ascii="Helvetica" w:hAnsi="Helvetica"/>
                <w:sz w:val="18"/>
                <w:szCs w:val="18"/>
              </w:rPr>
              <w:tab/>
            </w:r>
            <w:r>
              <w:rPr>
                <w:rFonts w:ascii="Helvetica" w:hAnsi="Helvetica"/>
                <w:sz w:val="18"/>
                <w:szCs w:val="18"/>
              </w:rPr>
              <w:tab/>
            </w:r>
            <w:proofErr w:type="gramStart"/>
            <w:r>
              <w:rPr>
                <w:rFonts w:ascii="Helvetica" w:hAnsi="Helvetica"/>
                <w:i/>
                <w:sz w:val="18"/>
                <w:szCs w:val="18"/>
              </w:rPr>
              <w:t xml:space="preserve">Q  </w:t>
            </w:r>
            <w:r w:rsidRPr="008B07B3">
              <w:rPr>
                <w:rFonts w:ascii="Helvetica" w:hAnsi="Helvetica"/>
                <w:i/>
                <w:sz w:val="18"/>
                <w:szCs w:val="18"/>
              </w:rPr>
              <w:t>What</w:t>
            </w:r>
            <w:proofErr w:type="gramEnd"/>
            <w:r w:rsidRPr="008B07B3">
              <w:rPr>
                <w:rFonts w:ascii="Helvetica" w:hAnsi="Helvetica"/>
                <w:i/>
                <w:sz w:val="18"/>
                <w:szCs w:val="18"/>
              </w:rPr>
              <w:t xml:space="preserve"> do you think about what [Sarah] just said?</w:t>
            </w:r>
          </w:p>
          <w:p w14:paraId="74C76653" w14:textId="77777777" w:rsidR="0036245B" w:rsidRPr="008B07B3" w:rsidRDefault="0036245B" w:rsidP="0036245B">
            <w:pPr>
              <w:shd w:val="clear" w:color="auto" w:fill="F2F2F2" w:themeFill="background1" w:themeFillShade="F2"/>
              <w:spacing w:after="0" w:line="240" w:lineRule="auto"/>
              <w:ind w:left="540" w:hanging="180"/>
              <w:rPr>
                <w:rFonts w:ascii="Helvetica" w:hAnsi="Helvetica"/>
                <w:i/>
                <w:sz w:val="18"/>
                <w:szCs w:val="18"/>
              </w:rPr>
            </w:pPr>
            <w:r w:rsidRPr="008B07B3">
              <w:rPr>
                <w:rFonts w:ascii="Helvetica" w:hAnsi="Helvetica"/>
                <w:i/>
                <w:sz w:val="18"/>
                <w:szCs w:val="18"/>
              </w:rPr>
              <w:tab/>
            </w:r>
            <w:r>
              <w:rPr>
                <w:rFonts w:ascii="Helvetica" w:hAnsi="Helvetica"/>
                <w:i/>
                <w:sz w:val="18"/>
                <w:szCs w:val="18"/>
              </w:rPr>
              <w:tab/>
            </w:r>
            <w:proofErr w:type="gramStart"/>
            <w:r>
              <w:rPr>
                <w:rFonts w:ascii="Helvetica" w:hAnsi="Helvetica"/>
                <w:i/>
                <w:sz w:val="18"/>
                <w:szCs w:val="18"/>
              </w:rPr>
              <w:t xml:space="preserve">Q  </w:t>
            </w:r>
            <w:r w:rsidRPr="008B07B3">
              <w:rPr>
                <w:rFonts w:ascii="Helvetica" w:hAnsi="Helvetica"/>
                <w:i/>
                <w:sz w:val="18"/>
                <w:szCs w:val="18"/>
              </w:rPr>
              <w:t>Do</w:t>
            </w:r>
            <w:proofErr w:type="gramEnd"/>
            <w:r w:rsidRPr="008B07B3">
              <w:rPr>
                <w:rFonts w:ascii="Helvetica" w:hAnsi="Helvetica"/>
                <w:i/>
                <w:sz w:val="18"/>
                <w:szCs w:val="18"/>
              </w:rPr>
              <w:t xml:space="preserve"> you agree or disagree with what [Pablo] said, and why?</w:t>
            </w:r>
          </w:p>
          <w:p w14:paraId="20AD75BD" w14:textId="77777777" w:rsidR="0036245B" w:rsidRPr="008B07B3" w:rsidRDefault="0036245B" w:rsidP="0036245B">
            <w:pPr>
              <w:shd w:val="clear" w:color="auto" w:fill="F2F2F2" w:themeFill="background1" w:themeFillShade="F2"/>
              <w:spacing w:after="0" w:line="240" w:lineRule="auto"/>
              <w:ind w:left="540" w:hanging="180"/>
              <w:rPr>
                <w:rFonts w:ascii="Helvetica" w:hAnsi="Helvetica"/>
                <w:i/>
                <w:sz w:val="18"/>
                <w:szCs w:val="18"/>
              </w:rPr>
            </w:pPr>
            <w:r w:rsidRPr="008B07B3">
              <w:rPr>
                <w:rFonts w:ascii="Helvetica" w:hAnsi="Helvetica"/>
                <w:i/>
                <w:sz w:val="18"/>
                <w:szCs w:val="18"/>
              </w:rPr>
              <w:tab/>
            </w:r>
            <w:r>
              <w:rPr>
                <w:rFonts w:ascii="Helvetica" w:hAnsi="Helvetica"/>
                <w:i/>
                <w:sz w:val="18"/>
                <w:szCs w:val="18"/>
              </w:rPr>
              <w:tab/>
            </w:r>
            <w:proofErr w:type="gramStart"/>
            <w:r w:rsidRPr="008B07B3">
              <w:rPr>
                <w:rFonts w:ascii="Helvetica" w:hAnsi="Helvetica"/>
                <w:i/>
                <w:sz w:val="18"/>
                <w:szCs w:val="18"/>
              </w:rPr>
              <w:t>Q</w:t>
            </w:r>
            <w:r>
              <w:rPr>
                <w:rFonts w:ascii="Helvetica" w:hAnsi="Helvetica"/>
                <w:i/>
                <w:sz w:val="18"/>
                <w:szCs w:val="18"/>
              </w:rPr>
              <w:t xml:space="preserve">  </w:t>
            </w:r>
            <w:r w:rsidRPr="008B07B3">
              <w:rPr>
                <w:rFonts w:ascii="Helvetica" w:hAnsi="Helvetica"/>
                <w:i/>
                <w:sz w:val="18"/>
                <w:szCs w:val="18"/>
              </w:rPr>
              <w:t>What</w:t>
            </w:r>
            <w:proofErr w:type="gramEnd"/>
            <w:r w:rsidRPr="008B07B3">
              <w:rPr>
                <w:rFonts w:ascii="Helvetica" w:hAnsi="Helvetica"/>
                <w:i/>
                <w:sz w:val="18"/>
                <w:szCs w:val="18"/>
              </w:rPr>
              <w:t xml:space="preserve"> questions can we ask [Martine] about what [she] said?</w:t>
            </w:r>
          </w:p>
          <w:p w14:paraId="398AA99B" w14:textId="77777777" w:rsidR="0036245B" w:rsidRPr="008B07B3" w:rsidRDefault="0036245B" w:rsidP="0036245B">
            <w:pPr>
              <w:shd w:val="clear" w:color="auto" w:fill="F2F2F2" w:themeFill="background1" w:themeFillShade="F2"/>
              <w:spacing w:after="0" w:line="240" w:lineRule="auto"/>
              <w:ind w:left="540" w:hanging="180"/>
              <w:rPr>
                <w:rFonts w:ascii="Helvetica" w:hAnsi="Helvetica"/>
                <w:i/>
                <w:sz w:val="18"/>
                <w:szCs w:val="18"/>
              </w:rPr>
            </w:pPr>
            <w:r w:rsidRPr="008B07B3">
              <w:rPr>
                <w:rFonts w:ascii="Helvetica" w:hAnsi="Helvetica"/>
                <w:i/>
                <w:sz w:val="18"/>
                <w:szCs w:val="18"/>
              </w:rPr>
              <w:tab/>
            </w:r>
            <w:r>
              <w:rPr>
                <w:rFonts w:ascii="Helvetica" w:hAnsi="Helvetica"/>
                <w:i/>
                <w:sz w:val="18"/>
                <w:szCs w:val="18"/>
              </w:rPr>
              <w:tab/>
            </w:r>
            <w:proofErr w:type="gramStart"/>
            <w:r w:rsidRPr="008B07B3">
              <w:rPr>
                <w:rFonts w:ascii="Helvetica" w:hAnsi="Helvetica"/>
                <w:i/>
                <w:sz w:val="18"/>
                <w:szCs w:val="18"/>
              </w:rPr>
              <w:t>Q</w:t>
            </w:r>
            <w:r>
              <w:rPr>
                <w:rFonts w:ascii="Helvetica" w:hAnsi="Helvetica"/>
                <w:i/>
                <w:sz w:val="18"/>
                <w:szCs w:val="18"/>
              </w:rPr>
              <w:t xml:space="preserve">  </w:t>
            </w:r>
            <w:r w:rsidRPr="008B07B3">
              <w:rPr>
                <w:rFonts w:ascii="Helvetica" w:hAnsi="Helvetica"/>
                <w:i/>
                <w:sz w:val="18"/>
                <w:szCs w:val="18"/>
              </w:rPr>
              <w:t>What</w:t>
            </w:r>
            <w:proofErr w:type="gramEnd"/>
            <w:r w:rsidRPr="008B07B3">
              <w:rPr>
                <w:rFonts w:ascii="Helvetica" w:hAnsi="Helvetica"/>
                <w:i/>
                <w:sz w:val="18"/>
                <w:szCs w:val="18"/>
              </w:rPr>
              <w:t xml:space="preserve"> can you add to what [Abdul] just said?</w:t>
            </w:r>
          </w:p>
          <w:p w14:paraId="7E57CEF7" w14:textId="77777777" w:rsidR="0043242A" w:rsidRPr="008B07B3" w:rsidRDefault="0043242A" w:rsidP="0043242A">
            <w:pPr>
              <w:shd w:val="clear" w:color="auto" w:fill="F2F2F2" w:themeFill="background1" w:themeFillShade="F2"/>
              <w:spacing w:after="0" w:line="240" w:lineRule="auto"/>
              <w:ind w:left="540" w:hanging="180"/>
              <w:rPr>
                <w:rFonts w:ascii="Helvetica" w:hAnsi="Helvetica"/>
                <w:sz w:val="18"/>
                <w:szCs w:val="18"/>
              </w:rPr>
            </w:pPr>
          </w:p>
          <w:p w14:paraId="4EA5C589" w14:textId="77777777" w:rsidR="0043242A" w:rsidRDefault="0043242A" w:rsidP="0036245B">
            <w:pPr>
              <w:shd w:val="clear" w:color="auto" w:fill="F2F2F2" w:themeFill="background1" w:themeFillShade="F2"/>
              <w:spacing w:after="0" w:line="240" w:lineRule="auto"/>
              <w:ind w:left="540" w:hanging="180"/>
              <w:rPr>
                <w:rFonts w:ascii="Helvetica" w:hAnsi="Helvetica"/>
                <w:sz w:val="18"/>
                <w:szCs w:val="18"/>
              </w:rPr>
            </w:pPr>
            <w:r w:rsidRPr="008B07B3">
              <w:rPr>
                <w:rFonts w:ascii="Helvetica" w:hAnsi="Helvetica"/>
                <w:sz w:val="18"/>
                <w:szCs w:val="18"/>
              </w:rPr>
              <w:t>•</w:t>
            </w:r>
            <w:r w:rsidRPr="008B07B3">
              <w:rPr>
                <w:rFonts w:ascii="Helvetica" w:hAnsi="Helvetica"/>
                <w:sz w:val="18"/>
                <w:szCs w:val="18"/>
              </w:rPr>
              <w:tab/>
            </w:r>
            <w:r>
              <w:rPr>
                <w:rFonts w:ascii="Helvetica" w:hAnsi="Helvetica"/>
                <w:sz w:val="18"/>
                <w:szCs w:val="18"/>
              </w:rPr>
              <w:t xml:space="preserve">Refrain from repeating or paraphrasing students, so that the class will learn to tune into each individual </w:t>
            </w:r>
            <w:r w:rsidR="0036245B">
              <w:rPr>
                <w:rFonts w:ascii="Helvetica" w:hAnsi="Helvetica"/>
                <w:sz w:val="18"/>
                <w:szCs w:val="18"/>
              </w:rPr>
              <w:t>speaker.</w:t>
            </w:r>
          </w:p>
          <w:p w14:paraId="6DB91D0B" w14:textId="6C7B3B7B" w:rsidR="0036245B" w:rsidRPr="0036245B" w:rsidRDefault="0036245B" w:rsidP="0036245B">
            <w:pPr>
              <w:shd w:val="clear" w:color="auto" w:fill="F2F2F2" w:themeFill="background1" w:themeFillShade="F2"/>
              <w:spacing w:after="0" w:line="240" w:lineRule="auto"/>
              <w:ind w:left="540" w:hanging="180"/>
              <w:rPr>
                <w:rFonts w:ascii="Helvetica" w:hAnsi="Helvetica"/>
                <w:sz w:val="18"/>
                <w:szCs w:val="18"/>
              </w:rPr>
            </w:pPr>
          </w:p>
        </w:tc>
      </w:tr>
    </w:tbl>
    <w:p w14:paraId="5CC415CD" w14:textId="6985533B" w:rsidR="0043242A" w:rsidRDefault="0043242A" w:rsidP="000478EC">
      <w:pPr>
        <w:spacing w:after="0" w:line="240" w:lineRule="auto"/>
      </w:pPr>
    </w:p>
    <w:p w14:paraId="3AD6DEA4" w14:textId="60281C1B" w:rsidR="0043242A" w:rsidRDefault="0043242A" w:rsidP="000478EC">
      <w:pPr>
        <w:spacing w:after="0" w:line="240" w:lineRule="auto"/>
      </w:pPr>
    </w:p>
    <w:p w14:paraId="7DCB328A" w14:textId="77777777" w:rsidR="0043242A" w:rsidRPr="00435F9C" w:rsidRDefault="0043242A" w:rsidP="000478EC">
      <w:pPr>
        <w:spacing w:after="0" w:line="240" w:lineRule="auto"/>
      </w:pPr>
    </w:p>
    <w:sectPr w:rsidR="0043242A" w:rsidRPr="00435F9C" w:rsidSect="00A048EA">
      <w:headerReference w:type="default" r:id="rId11"/>
      <w:footerReference w:type="even" r:id="rId12"/>
      <w:footerReference w:type="default" r:id="rId13"/>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2331B" w14:textId="77777777" w:rsidR="0029161E" w:rsidRDefault="0029161E" w:rsidP="002C37CA">
      <w:pPr>
        <w:spacing w:after="0" w:line="240" w:lineRule="auto"/>
      </w:pPr>
      <w:r>
        <w:separator/>
      </w:r>
    </w:p>
  </w:endnote>
  <w:endnote w:type="continuationSeparator" w:id="0">
    <w:p w14:paraId="28C259BF" w14:textId="77777777" w:rsidR="0029161E" w:rsidRDefault="0029161E" w:rsidP="002C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panose1 w:val="020B0604020202020204"/>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31FC" w14:textId="77777777" w:rsidR="00C27C3D" w:rsidRDefault="00C27C3D" w:rsidP="00671C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91061" w14:textId="77777777" w:rsidR="00C27C3D" w:rsidRDefault="00C27C3D" w:rsidP="00671C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61D3" w14:textId="77777777" w:rsidR="00A048EA" w:rsidRPr="00D1058F" w:rsidRDefault="00A048EA" w:rsidP="00A048EA">
    <w:pPr>
      <w:pStyle w:val="Footer"/>
      <w:framePr w:wrap="none" w:vAnchor="text" w:hAnchor="margin" w:xAlign="right" w:y="85"/>
      <w:rPr>
        <w:rStyle w:val="PageNumber"/>
        <w:rFonts w:ascii="Helvetica" w:hAnsi="Helvetica"/>
        <w:b/>
        <w:sz w:val="18"/>
        <w:szCs w:val="18"/>
      </w:rPr>
    </w:pPr>
    <w:r>
      <w:tab/>
    </w:r>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sdtContent>
    </w:sdt>
  </w:p>
  <w:p w14:paraId="701CAE4C" w14:textId="77777777" w:rsidR="00A048EA" w:rsidRPr="008851B9" w:rsidRDefault="00A048EA" w:rsidP="00A048EA">
    <w:pPr>
      <w:spacing w:after="0" w:line="240" w:lineRule="auto"/>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446D3E11" w14:textId="575F6C41" w:rsidR="00C27C3D" w:rsidRPr="00A048EA" w:rsidRDefault="00A048EA" w:rsidP="00A048EA">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r>
      <w:rPr>
        <w:rFonts w:ascii="Helvetica" w:eastAsia="Times New Roman" w:hAnsi="Helvetica" w:cs="Calibri"/>
        <w:b/>
        <w:bCs/>
        <w:color w:val="00000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53BD0" w14:textId="77777777" w:rsidR="0029161E" w:rsidRDefault="0029161E" w:rsidP="002C37CA">
      <w:pPr>
        <w:spacing w:after="0" w:line="240" w:lineRule="auto"/>
      </w:pPr>
      <w:r>
        <w:separator/>
      </w:r>
    </w:p>
  </w:footnote>
  <w:footnote w:type="continuationSeparator" w:id="0">
    <w:p w14:paraId="3BD35372" w14:textId="77777777" w:rsidR="0029161E" w:rsidRDefault="0029161E" w:rsidP="002C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CF551" w14:textId="79592100" w:rsidR="00A048EA" w:rsidRDefault="00A048EA" w:rsidP="00A048EA">
    <w:pPr>
      <w:pStyle w:val="Header"/>
      <w:ind w:hanging="90"/>
    </w:pPr>
    <w:r>
      <w:rPr>
        <w:noProof/>
      </w:rPr>
      <w:drawing>
        <wp:inline distT="0" distB="0" distL="0" distR="0" wp14:anchorId="6B53E838" wp14:editId="0D00A9DA">
          <wp:extent cx="1691640" cy="386629"/>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1D0"/>
    <w:multiLevelType w:val="hybridMultilevel"/>
    <w:tmpl w:val="84ECD3BE"/>
    <w:lvl w:ilvl="0" w:tplc="C548F006">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C4712F"/>
    <w:multiLevelType w:val="hybridMultilevel"/>
    <w:tmpl w:val="CD5A7D14"/>
    <w:lvl w:ilvl="0" w:tplc="C548F00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A0E75"/>
    <w:multiLevelType w:val="hybridMultilevel"/>
    <w:tmpl w:val="C27EEB52"/>
    <w:lvl w:ilvl="0" w:tplc="C548F006">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B3F7062"/>
    <w:multiLevelType w:val="hybridMultilevel"/>
    <w:tmpl w:val="6964B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611879"/>
    <w:multiLevelType w:val="hybridMultilevel"/>
    <w:tmpl w:val="2438D106"/>
    <w:lvl w:ilvl="0" w:tplc="C548F006">
      <w:start w:val="1"/>
      <w:numFmt w:val="bullet"/>
      <w:lvlText w:val=""/>
      <w:lvlJc w:val="left"/>
      <w:pPr>
        <w:ind w:left="1080" w:hanging="360"/>
      </w:pPr>
      <w:rPr>
        <w:rFonts w:ascii="Zapf Dingbats" w:hAnsi="Zapf Dingba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6553E7"/>
    <w:multiLevelType w:val="hybridMultilevel"/>
    <w:tmpl w:val="848690CE"/>
    <w:lvl w:ilvl="0" w:tplc="C548F00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84"/>
    <w:rsid w:val="00006ED3"/>
    <w:rsid w:val="000478EC"/>
    <w:rsid w:val="000528D4"/>
    <w:rsid w:val="00053BB2"/>
    <w:rsid w:val="000660DE"/>
    <w:rsid w:val="000713BC"/>
    <w:rsid w:val="00073EBA"/>
    <w:rsid w:val="000B06D9"/>
    <w:rsid w:val="000D0A52"/>
    <w:rsid w:val="0010326B"/>
    <w:rsid w:val="00117A3C"/>
    <w:rsid w:val="00131ED8"/>
    <w:rsid w:val="00137375"/>
    <w:rsid w:val="001375A5"/>
    <w:rsid w:val="00153E7F"/>
    <w:rsid w:val="0015474A"/>
    <w:rsid w:val="001558E0"/>
    <w:rsid w:val="0016448B"/>
    <w:rsid w:val="0016554C"/>
    <w:rsid w:val="00175844"/>
    <w:rsid w:val="001924AB"/>
    <w:rsid w:val="001C43FF"/>
    <w:rsid w:val="001F7F1E"/>
    <w:rsid w:val="002167B7"/>
    <w:rsid w:val="0023539D"/>
    <w:rsid w:val="0024204E"/>
    <w:rsid w:val="002620AB"/>
    <w:rsid w:val="0029161E"/>
    <w:rsid w:val="002C37CA"/>
    <w:rsid w:val="002E29E6"/>
    <w:rsid w:val="00302D87"/>
    <w:rsid w:val="003042B5"/>
    <w:rsid w:val="00327F0F"/>
    <w:rsid w:val="00335484"/>
    <w:rsid w:val="00351652"/>
    <w:rsid w:val="00357C35"/>
    <w:rsid w:val="00361F9C"/>
    <w:rsid w:val="0036245B"/>
    <w:rsid w:val="003671C1"/>
    <w:rsid w:val="00374BD8"/>
    <w:rsid w:val="00374DEC"/>
    <w:rsid w:val="00383A76"/>
    <w:rsid w:val="003A6F45"/>
    <w:rsid w:val="003B1B2F"/>
    <w:rsid w:val="003B2A1A"/>
    <w:rsid w:val="003B547D"/>
    <w:rsid w:val="003D62E1"/>
    <w:rsid w:val="003F1EE4"/>
    <w:rsid w:val="0043242A"/>
    <w:rsid w:val="00435F9C"/>
    <w:rsid w:val="00444E4C"/>
    <w:rsid w:val="0044619B"/>
    <w:rsid w:val="00446CA2"/>
    <w:rsid w:val="00461204"/>
    <w:rsid w:val="00482390"/>
    <w:rsid w:val="004902DD"/>
    <w:rsid w:val="004A3AAE"/>
    <w:rsid w:val="004B157C"/>
    <w:rsid w:val="004C360A"/>
    <w:rsid w:val="004C37F5"/>
    <w:rsid w:val="004D47CA"/>
    <w:rsid w:val="004D7D20"/>
    <w:rsid w:val="004F1FE1"/>
    <w:rsid w:val="004F6D59"/>
    <w:rsid w:val="00501FDE"/>
    <w:rsid w:val="00535BB6"/>
    <w:rsid w:val="00574998"/>
    <w:rsid w:val="005954A0"/>
    <w:rsid w:val="005B41AC"/>
    <w:rsid w:val="005B6267"/>
    <w:rsid w:val="005F0F6E"/>
    <w:rsid w:val="005F5236"/>
    <w:rsid w:val="0060124E"/>
    <w:rsid w:val="00636EF5"/>
    <w:rsid w:val="00660855"/>
    <w:rsid w:val="00671C32"/>
    <w:rsid w:val="006A4931"/>
    <w:rsid w:val="006A7B9E"/>
    <w:rsid w:val="006B3B5C"/>
    <w:rsid w:val="006D65AB"/>
    <w:rsid w:val="006D787C"/>
    <w:rsid w:val="006E26FF"/>
    <w:rsid w:val="006F33E7"/>
    <w:rsid w:val="007009BF"/>
    <w:rsid w:val="00734253"/>
    <w:rsid w:val="00745E99"/>
    <w:rsid w:val="0074622E"/>
    <w:rsid w:val="00750401"/>
    <w:rsid w:val="007762D9"/>
    <w:rsid w:val="007E06EF"/>
    <w:rsid w:val="007E3B13"/>
    <w:rsid w:val="007F742A"/>
    <w:rsid w:val="00803BBD"/>
    <w:rsid w:val="008056BF"/>
    <w:rsid w:val="00820222"/>
    <w:rsid w:val="00832313"/>
    <w:rsid w:val="00832BA1"/>
    <w:rsid w:val="00835672"/>
    <w:rsid w:val="00873B85"/>
    <w:rsid w:val="008B07B3"/>
    <w:rsid w:val="008B0C87"/>
    <w:rsid w:val="008C5B2B"/>
    <w:rsid w:val="008D5ECD"/>
    <w:rsid w:val="008E603F"/>
    <w:rsid w:val="00906B6E"/>
    <w:rsid w:val="00917F6A"/>
    <w:rsid w:val="00970826"/>
    <w:rsid w:val="009836D8"/>
    <w:rsid w:val="009B6684"/>
    <w:rsid w:val="009C173C"/>
    <w:rsid w:val="009E12AF"/>
    <w:rsid w:val="009F334F"/>
    <w:rsid w:val="009F6CB4"/>
    <w:rsid w:val="00A038F3"/>
    <w:rsid w:val="00A042A1"/>
    <w:rsid w:val="00A048EA"/>
    <w:rsid w:val="00A07315"/>
    <w:rsid w:val="00A13003"/>
    <w:rsid w:val="00A15A92"/>
    <w:rsid w:val="00A279D4"/>
    <w:rsid w:val="00A63524"/>
    <w:rsid w:val="00A774E6"/>
    <w:rsid w:val="00A8068C"/>
    <w:rsid w:val="00A872F9"/>
    <w:rsid w:val="00A87DD8"/>
    <w:rsid w:val="00AC16B3"/>
    <w:rsid w:val="00AC1B59"/>
    <w:rsid w:val="00AC6C11"/>
    <w:rsid w:val="00B10A66"/>
    <w:rsid w:val="00B11CF5"/>
    <w:rsid w:val="00B15053"/>
    <w:rsid w:val="00B53468"/>
    <w:rsid w:val="00B536F9"/>
    <w:rsid w:val="00B53B2E"/>
    <w:rsid w:val="00B71A71"/>
    <w:rsid w:val="00B7579A"/>
    <w:rsid w:val="00B7755D"/>
    <w:rsid w:val="00B832CC"/>
    <w:rsid w:val="00B9070D"/>
    <w:rsid w:val="00BC51DE"/>
    <w:rsid w:val="00BE46B9"/>
    <w:rsid w:val="00C01D2F"/>
    <w:rsid w:val="00C07607"/>
    <w:rsid w:val="00C11183"/>
    <w:rsid w:val="00C27C3D"/>
    <w:rsid w:val="00C65A9D"/>
    <w:rsid w:val="00C71667"/>
    <w:rsid w:val="00CA1D38"/>
    <w:rsid w:val="00CD039B"/>
    <w:rsid w:val="00CE0367"/>
    <w:rsid w:val="00CE256A"/>
    <w:rsid w:val="00CE3671"/>
    <w:rsid w:val="00D11DF7"/>
    <w:rsid w:val="00D15563"/>
    <w:rsid w:val="00D23F1F"/>
    <w:rsid w:val="00D25C6E"/>
    <w:rsid w:val="00D34B59"/>
    <w:rsid w:val="00D62A8B"/>
    <w:rsid w:val="00D71963"/>
    <w:rsid w:val="00D75B1F"/>
    <w:rsid w:val="00D767F6"/>
    <w:rsid w:val="00E00C96"/>
    <w:rsid w:val="00E06C9C"/>
    <w:rsid w:val="00E1345A"/>
    <w:rsid w:val="00E14F4C"/>
    <w:rsid w:val="00E24321"/>
    <w:rsid w:val="00E43FAE"/>
    <w:rsid w:val="00E6063D"/>
    <w:rsid w:val="00E710E2"/>
    <w:rsid w:val="00E86421"/>
    <w:rsid w:val="00EC331A"/>
    <w:rsid w:val="00EC573D"/>
    <w:rsid w:val="00EC5880"/>
    <w:rsid w:val="00EF7BE1"/>
    <w:rsid w:val="00F042D1"/>
    <w:rsid w:val="00F12AEE"/>
    <w:rsid w:val="00F74B01"/>
    <w:rsid w:val="00F8449A"/>
    <w:rsid w:val="00F84D47"/>
    <w:rsid w:val="00F85570"/>
    <w:rsid w:val="00FB3030"/>
    <w:rsid w:val="00FC465B"/>
    <w:rsid w:val="00FD583E"/>
    <w:rsid w:val="00FF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6E3EB"/>
  <w14:defaultImageDpi w14:val="300"/>
  <w15:docId w15:val="{BEC2DDFF-2543-41B2-8D6D-4BA8DE4E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242A"/>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BBD"/>
    <w:pPr>
      <w:ind w:left="720"/>
      <w:contextualSpacing/>
    </w:pPr>
  </w:style>
  <w:style w:type="character" w:styleId="Hyperlink">
    <w:name w:val="Hyperlink"/>
    <w:basedOn w:val="DefaultParagraphFont"/>
    <w:uiPriority w:val="99"/>
    <w:unhideWhenUsed/>
    <w:rsid w:val="00FB3030"/>
    <w:rPr>
      <w:color w:val="0000FF" w:themeColor="hyperlink"/>
      <w:u w:val="single"/>
    </w:rPr>
  </w:style>
  <w:style w:type="paragraph" w:styleId="Header">
    <w:name w:val="header"/>
    <w:basedOn w:val="Normal"/>
    <w:link w:val="HeaderChar"/>
    <w:uiPriority w:val="99"/>
    <w:unhideWhenUsed/>
    <w:rsid w:val="002C37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37CA"/>
    <w:rPr>
      <w:rFonts w:eastAsiaTheme="minorHAnsi"/>
      <w:sz w:val="22"/>
      <w:szCs w:val="22"/>
    </w:rPr>
  </w:style>
  <w:style w:type="paragraph" w:styleId="Footer">
    <w:name w:val="footer"/>
    <w:basedOn w:val="Normal"/>
    <w:link w:val="FooterChar"/>
    <w:uiPriority w:val="99"/>
    <w:unhideWhenUsed/>
    <w:rsid w:val="002C37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37CA"/>
    <w:rPr>
      <w:rFonts w:eastAsiaTheme="minorHAnsi"/>
      <w:sz w:val="22"/>
      <w:szCs w:val="22"/>
    </w:rPr>
  </w:style>
  <w:style w:type="character" w:styleId="PageNumber">
    <w:name w:val="page number"/>
    <w:basedOn w:val="DefaultParagraphFont"/>
    <w:uiPriority w:val="99"/>
    <w:semiHidden/>
    <w:unhideWhenUsed/>
    <w:rsid w:val="002C37CA"/>
  </w:style>
  <w:style w:type="character" w:styleId="CommentReference">
    <w:name w:val="annotation reference"/>
    <w:basedOn w:val="DefaultParagraphFont"/>
    <w:uiPriority w:val="99"/>
    <w:semiHidden/>
    <w:unhideWhenUsed/>
    <w:rsid w:val="00B10A66"/>
    <w:rPr>
      <w:sz w:val="16"/>
      <w:szCs w:val="16"/>
    </w:rPr>
  </w:style>
  <w:style w:type="paragraph" w:styleId="CommentText">
    <w:name w:val="annotation text"/>
    <w:basedOn w:val="Normal"/>
    <w:link w:val="CommentTextChar"/>
    <w:uiPriority w:val="99"/>
    <w:unhideWhenUsed/>
    <w:rsid w:val="00B10A66"/>
    <w:pPr>
      <w:spacing w:line="240" w:lineRule="auto"/>
    </w:pPr>
    <w:rPr>
      <w:sz w:val="20"/>
      <w:szCs w:val="20"/>
    </w:rPr>
  </w:style>
  <w:style w:type="character" w:customStyle="1" w:styleId="CommentTextChar">
    <w:name w:val="Comment Text Char"/>
    <w:basedOn w:val="DefaultParagraphFont"/>
    <w:link w:val="CommentText"/>
    <w:uiPriority w:val="99"/>
    <w:rsid w:val="00B10A6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C173C"/>
    <w:rPr>
      <w:b/>
      <w:bCs/>
    </w:rPr>
  </w:style>
  <w:style w:type="character" w:customStyle="1" w:styleId="CommentSubjectChar">
    <w:name w:val="Comment Subject Char"/>
    <w:basedOn w:val="CommentTextChar"/>
    <w:link w:val="CommentSubject"/>
    <w:uiPriority w:val="99"/>
    <w:semiHidden/>
    <w:rsid w:val="009C173C"/>
    <w:rPr>
      <w:rFonts w:eastAsiaTheme="minorHAnsi"/>
      <w:b/>
      <w:bCs/>
      <w:sz w:val="20"/>
      <w:szCs w:val="20"/>
    </w:rPr>
  </w:style>
  <w:style w:type="paragraph" w:styleId="BalloonText">
    <w:name w:val="Balloon Text"/>
    <w:basedOn w:val="Normal"/>
    <w:link w:val="BalloonTextChar"/>
    <w:uiPriority w:val="99"/>
    <w:semiHidden/>
    <w:unhideWhenUsed/>
    <w:rsid w:val="009C173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C173C"/>
    <w:rPr>
      <w:rFonts w:ascii="Times New Roman" w:eastAsiaTheme="minorHAnsi" w:hAnsi="Times New Roman"/>
      <w:sz w:val="18"/>
      <w:szCs w:val="18"/>
    </w:rPr>
  </w:style>
  <w:style w:type="character" w:styleId="FollowedHyperlink">
    <w:name w:val="FollowedHyperlink"/>
    <w:basedOn w:val="DefaultParagraphFont"/>
    <w:uiPriority w:val="99"/>
    <w:semiHidden/>
    <w:unhideWhenUsed/>
    <w:rsid w:val="009C173C"/>
    <w:rPr>
      <w:color w:val="800080" w:themeColor="followedHyperlink"/>
      <w:u w:val="single"/>
    </w:rPr>
  </w:style>
  <w:style w:type="paragraph" w:styleId="Revision">
    <w:name w:val="Revision"/>
    <w:hidden/>
    <w:uiPriority w:val="99"/>
    <w:semiHidden/>
    <w:rsid w:val="00B536F9"/>
    <w:rPr>
      <w:rFonts w:eastAsiaTheme="minorHAnsi"/>
      <w:sz w:val="22"/>
      <w:szCs w:val="22"/>
    </w:rPr>
  </w:style>
  <w:style w:type="table" w:styleId="TableGrid">
    <w:name w:val="Table Grid"/>
    <w:basedOn w:val="TableNormal"/>
    <w:uiPriority w:val="39"/>
    <w:rsid w:val="003671C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B5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tool-integrated-lesson-planning-checklist-OST.docx?utm_source=Resources-OST&amp;utm_medium=Download&amp;utm_campaign=OST_Link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topia.org/practice/oracy-classroom-strategies-effective-talk" TargetMode="External"/><Relationship Id="rId4" Type="http://schemas.openxmlformats.org/officeDocument/2006/relationships/settings" Target="settings.xml"/><Relationship Id="rId9" Type="http://schemas.openxmlformats.org/officeDocument/2006/relationships/hyperlink" Target="http://schoolguide.casel.org/uploads/2019/01/tool-integrated-lesson-planning-checklist-OST.docx?utm_source=Resources-OST&amp;utm_medium=Download&amp;utm_campaign=OST_Link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9E5F-03DF-7F40-86A5-A498EC8D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Alldredge</dc:creator>
  <cp:lastModifiedBy>Shari Noland</cp:lastModifiedBy>
  <cp:revision>2</cp:revision>
  <cp:lastPrinted>2017-07-09T21:54:00Z</cp:lastPrinted>
  <dcterms:created xsi:type="dcterms:W3CDTF">2019-04-22T19:27:00Z</dcterms:created>
  <dcterms:modified xsi:type="dcterms:W3CDTF">2019-04-22T19:27:00Z</dcterms:modified>
</cp:coreProperties>
</file>